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MKT 4354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Ch. 5 quiz questions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what level of involvement and experience does Extended problem solving use?</w:t>
      </w:r>
    </w:p>
    <w:p>
      <w:pPr>
        <w:pStyle w:val="Body"/>
        <w:bidi w:val="0"/>
      </w:pPr>
      <w:r>
        <w:br w:type="textWrapping"/>
      </w:r>
      <w:commentRangeStart w:id="0"/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high involvement, low experience </w:t>
      </w:r>
      <w:commentRangeEnd w:id="0"/>
      <w:r>
        <w:commentReference w:id="0"/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low involvement, low experience 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low involvement, high experience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high involvement, high experience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Which of the following is NOT included in the MAAM analysis?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Ask consumers to rate brands against criteria</w:t>
      </w:r>
    </w:p>
    <w:p>
      <w:pPr>
        <w:pStyle w:val="Body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specify evaluate criteria for relevant brands</w:t>
        <w:br w:type="textWrapping"/>
      </w:r>
      <w:commentRangeStart w:id="1"/>
    </w:p>
    <w:p>
      <w:pPr>
        <w:pStyle w:val="Body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Extended problem solving</w:t>
      </w:r>
      <w:commentRangeEnd w:id="1"/>
      <w:r>
        <w:commentReference w:id="1"/>
      </w:r>
    </w:p>
    <w:p>
      <w:pPr>
        <w:pStyle w:val="Body"/>
        <w:numPr>
          <w:ilvl w:val="0"/>
          <w:numId w:val="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Develop promotional response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What is the first stage of consumer decision making?</w:t>
      </w:r>
    </w:p>
    <w:p>
      <w:pPr>
        <w:pStyle w:val="Body"/>
        <w:bidi w:val="0"/>
      </w:pPr>
      <w:r>
        <w:br w:type="textWrapping"/>
      </w:r>
      <w:commentRangeStart w:id="2"/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When consumers perceive a need </w:t>
      </w:r>
      <w:commentRangeEnd w:id="2"/>
      <w:r>
        <w:commentReference w:id="2"/>
      </w:r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 search for information</w:t>
      </w:r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postpurchase use and evaluation</w:t>
      </w:r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Purchase stage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Brands with high cultural capital are worth?</w:t>
      </w:r>
    </w:p>
    <w:p>
      <w:pPr>
        <w:pStyle w:val="Body"/>
        <w:bidi w:val="0"/>
      </w:pPr>
      <w:r>
        <w:br w:type="textWrapping"/>
      </w:r>
      <w:commentRangeStart w:id="3"/>
    </w:p>
    <w:p>
      <w:pPr>
        <w:pStyle w:val="Body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More</w:t>
        <w:br w:type="textWrapping"/>
      </w:r>
      <w:commentRangeEnd w:id="3"/>
      <w:r>
        <w:commentReference w:id="3"/>
      </w:r>
    </w:p>
    <w:p>
      <w:pPr>
        <w:pStyle w:val="Body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less</w:t>
      </w:r>
    </w:p>
    <w:p>
      <w:pPr>
        <w:pStyle w:val="Body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the same</w:t>
      </w:r>
    </w:p>
    <w:p>
      <w:pPr>
        <w:pStyle w:val="Body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none of the above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Which of the following is NOT a step in communication processing?</w:t>
      </w:r>
    </w:p>
    <w:p>
      <w:pPr>
        <w:pStyle w:val="Body"/>
        <w:bidi w:val="0"/>
      </w:pPr>
    </w:p>
    <w:p>
      <w:pPr>
        <w:pStyle w:val="Body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Pay attention to the message</w:t>
      </w:r>
    </w:p>
    <w:p>
      <w:pPr>
        <w:pStyle w:val="Body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comprehend the message correctly</w:t>
      </w:r>
    </w:p>
    <w:p>
      <w:pPr>
        <w:pStyle w:val="Body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accept the message exactly as it was intended</w:t>
        <w:br w:type="textWrapping"/>
      </w:r>
      <w:commentRangeStart w:id="4"/>
    </w:p>
    <w:p>
      <w:pPr>
        <w:pStyle w:val="Body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brand loyalty</w:t>
      </w:r>
      <w:commentRangeEnd w:id="4"/>
      <w:r>
        <w:commentReference w:id="4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 xml:space="preserve"> A consumer that bases their choice of product on the ones in their childhood home is feeling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a. Effects of advertising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b.</w:t>
      </w:r>
      <w:commentRangeStart w:id="5"/>
      <w:r>
        <w:rPr>
          <w:rFonts w:ascii="Times"/>
          <w:rtl w:val="0"/>
          <w:lang w:val="en-US"/>
        </w:rPr>
        <w:t xml:space="preserve"> Intergenerational effect</w:t>
      </w:r>
      <w:commentRangeEnd w:id="5"/>
      <w:r>
        <w:commentReference w:id="5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c. Effects of marketing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persuasion to buy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Something you do annually, always in generally the same way that solidifies cultural values is 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a. </w:t>
      </w:r>
      <w:commentRangeStart w:id="6"/>
      <w:r>
        <w:rPr>
          <w:rFonts w:ascii="Times"/>
          <w:rtl w:val="0"/>
        </w:rPr>
        <w:t>Ritual</w:t>
        <w:br w:type="textWrapping"/>
      </w:r>
      <w:commentRangeEnd w:id="6"/>
      <w:r>
        <w:commentReference w:id="6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b. Series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c. Holiday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Party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The message a brand intends or conveys is the _______ of the brand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a. Purpose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b. Goal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c.</w:t>
      </w:r>
      <w:commentRangeStart w:id="7"/>
      <w:r>
        <w:rPr>
          <w:rFonts w:ascii="Times"/>
          <w:rtl w:val="0"/>
        </w:rPr>
        <w:t xml:space="preserve"> Meaning</w:t>
      </w:r>
      <w:commentRangeEnd w:id="7"/>
      <w:r>
        <w:commentReference w:id="7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d. Idea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When we encounter many messages but can only interpret a few, it is called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a. Distraction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b. </w:t>
      </w:r>
      <w:commentRangeStart w:id="8"/>
      <w:r>
        <w:rPr>
          <w:rFonts w:ascii="Times"/>
          <w:rtl w:val="0"/>
          <w:lang w:val="en-US"/>
        </w:rPr>
        <w:t>Selective attention</w:t>
      </w:r>
      <w:commentRangeEnd w:id="8"/>
      <w:r>
        <w:commentReference w:id="8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c. Failure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Lack of care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 xml:space="preserve"> When there is an excess amount of similar ads, confusing the message, it is called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a. Bad advertising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b. ineffective ads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c.</w:t>
      </w:r>
      <w:commentRangeStart w:id="9"/>
      <w:r>
        <w:rPr>
          <w:rFonts w:ascii="Times"/>
          <w:rtl w:val="0"/>
          <w:lang w:val="en-US"/>
        </w:rPr>
        <w:t xml:space="preserve"> advertising clutter</w:t>
      </w:r>
      <w:commentRangeEnd w:id="9"/>
      <w:r>
        <w:commentReference w:id="9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bad marketing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 psychological state arising when one</w:t>
      </w:r>
      <w:r>
        <w:rPr>
          <w:rFonts w:hAnsi="Times" w:hint="default"/>
          <w:rtl w:val="0"/>
          <w:lang w:val="en-US"/>
        </w:rPr>
        <w:t>’</w:t>
      </w:r>
      <w:r>
        <w:rPr>
          <w:rFonts w:ascii="Times"/>
          <w:rtl w:val="0"/>
          <w:lang w:val="en-US"/>
        </w:rPr>
        <w:t>s desired state of affairs differs from one</w:t>
      </w:r>
      <w:r>
        <w:rPr>
          <w:rFonts w:hAnsi="Times" w:hint="default"/>
          <w:rtl w:val="0"/>
          <w:lang w:val="en-US"/>
        </w:rPr>
        <w:t>’</w:t>
      </w:r>
      <w:r>
        <w:rPr>
          <w:rFonts w:ascii="Times"/>
          <w:rtl w:val="0"/>
          <w:lang w:val="en-US"/>
        </w:rPr>
        <w:t>s actual state of affairs is known as?</w:t>
      </w:r>
    </w:p>
    <w:p>
      <w:pPr>
        <w:pStyle w:val="Default"/>
        <w:numPr>
          <w:ilvl w:val="0"/>
          <w:numId w:val="8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involvement</w:t>
      </w:r>
    </w:p>
    <w:p>
      <w:pPr>
        <w:pStyle w:val="Default"/>
        <w:numPr>
          <w:ilvl w:val="0"/>
          <w:numId w:val="8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habit</w:t>
      </w:r>
    </w:p>
    <w:p>
      <w:pPr>
        <w:pStyle w:val="Default"/>
        <w:numPr>
          <w:ilvl w:val="0"/>
          <w:numId w:val="8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needed</w:t>
        <w:br w:type="textWrapping"/>
      </w:r>
      <w:commentRangeStart w:id="10"/>
    </w:p>
    <w:p>
      <w:pPr>
        <w:pStyle w:val="Default"/>
        <w:numPr>
          <w:ilvl w:val="0"/>
          <w:numId w:val="8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need state</w:t>
      </w:r>
      <w:commentRangeEnd w:id="10"/>
      <w:r>
        <w:commentReference w:id="10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which of the following is not a part of the four stages of consumer decision making?</w:t>
      </w:r>
    </w:p>
    <w:p>
      <w:pPr>
        <w:pStyle w:val="Default"/>
        <w:numPr>
          <w:ilvl w:val="0"/>
          <w:numId w:val="9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purchase</w:t>
      </w:r>
    </w:p>
    <w:p>
      <w:pPr>
        <w:pStyle w:val="Default"/>
        <w:numPr>
          <w:ilvl w:val="0"/>
          <w:numId w:val="9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information search and alternative evaluation</w:t>
        <w:br w:type="textWrapping"/>
      </w:r>
      <w:commentRangeStart w:id="11"/>
    </w:p>
    <w:p>
      <w:pPr>
        <w:pStyle w:val="Default"/>
        <w:numPr>
          <w:ilvl w:val="0"/>
          <w:numId w:val="9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interaction</w:t>
      </w:r>
      <w:commentRangeEnd w:id="11"/>
      <w:r>
        <w:commentReference w:id="11"/>
      </w:r>
    </w:p>
    <w:p>
      <w:pPr>
        <w:pStyle w:val="Default"/>
        <w:numPr>
          <w:ilvl w:val="0"/>
          <w:numId w:val="9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post purchase and evaluation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Anxiety or regret that lingers after a difficult decision is known as</w:t>
      </w:r>
    </w:p>
    <w:p>
      <w:pPr>
        <w:pStyle w:val="Default"/>
        <w:numPr>
          <w:ilvl w:val="0"/>
          <w:numId w:val="10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consideration set</w:t>
      </w:r>
    </w:p>
    <w:p>
      <w:pPr>
        <w:pStyle w:val="Default"/>
        <w:numPr>
          <w:ilvl w:val="0"/>
          <w:numId w:val="10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habit</w:t>
      </w:r>
    </w:p>
    <w:p>
      <w:pPr>
        <w:pStyle w:val="Default"/>
        <w:numPr>
          <w:ilvl w:val="0"/>
          <w:numId w:val="10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consumer behabior</w:t>
        <w:br w:type="textWrapping"/>
      </w:r>
      <w:commentRangeStart w:id="12"/>
    </w:p>
    <w:p>
      <w:pPr>
        <w:pStyle w:val="Default"/>
        <w:numPr>
          <w:ilvl w:val="0"/>
          <w:numId w:val="10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cognitive dissonance</w:t>
      </w:r>
      <w:commentRangeEnd w:id="12"/>
      <w:r>
        <w:commentReference w:id="12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ELM is short for?</w:t>
      </w:r>
    </w:p>
    <w:p>
      <w:pPr>
        <w:pStyle w:val="Default"/>
        <w:numPr>
          <w:ilvl w:val="0"/>
          <w:numId w:val="11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entry-level marketing</w:t>
      </w:r>
    </w:p>
    <w:p>
      <w:pPr>
        <w:pStyle w:val="Default"/>
        <w:numPr>
          <w:ilvl w:val="0"/>
          <w:numId w:val="11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environment likelihood management</w:t>
        <w:br w:type="textWrapping"/>
      </w:r>
      <w:commentRangeStart w:id="13"/>
    </w:p>
    <w:p>
      <w:pPr>
        <w:pStyle w:val="Default"/>
        <w:numPr>
          <w:ilvl w:val="0"/>
          <w:numId w:val="11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elaboration likelihood model</w:t>
      </w:r>
      <w:commentRangeEnd w:id="13"/>
      <w:r>
        <w:commentReference w:id="13"/>
      </w:r>
    </w:p>
    <w:p>
      <w:pPr>
        <w:pStyle w:val="Default"/>
        <w:numPr>
          <w:ilvl w:val="0"/>
          <w:numId w:val="11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entry-level management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When dealing with the four modes of decision making, the modes are determined by?</w:t>
      </w:r>
    </w:p>
    <w:p>
      <w:pPr>
        <w:pStyle w:val="Default"/>
        <w:numPr>
          <w:ilvl w:val="0"/>
          <w:numId w:val="12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problem solveing</w:t>
      </w:r>
    </w:p>
    <w:p>
      <w:pPr>
        <w:pStyle w:val="Default"/>
        <w:numPr>
          <w:ilvl w:val="0"/>
          <w:numId w:val="12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evaluation</w:t>
        <w:br w:type="textWrapping"/>
      </w:r>
      <w:commentRangeStart w:id="14"/>
    </w:p>
    <w:p>
      <w:pPr>
        <w:pStyle w:val="Default"/>
        <w:numPr>
          <w:ilvl w:val="0"/>
          <w:numId w:val="12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involvement and experience</w:t>
      </w:r>
      <w:commentRangeEnd w:id="14"/>
      <w:r>
        <w:commentReference w:id="14"/>
      </w:r>
    </w:p>
    <w:p>
      <w:pPr>
        <w:pStyle w:val="Default"/>
        <w:numPr>
          <w:ilvl w:val="0"/>
          <w:numId w:val="12"/>
        </w:numPr>
        <w:bidi w:val="0"/>
        <w:ind w:left="360" w:right="0" w:hanging="360"/>
        <w:jc w:val="left"/>
        <w:rPr>
          <w:rFonts w:ascii="Times" w:cs="Times" w:hAnsi="Times" w:eastAsia="Times"/>
          <w:position w:val="0"/>
          <w:rtl w:val="0"/>
        </w:rPr>
      </w:pPr>
      <w:r>
        <w:rPr>
          <w:rFonts w:ascii="Times"/>
          <w:rtl w:val="0"/>
          <w:lang w:val="en-US"/>
        </w:rPr>
        <w:t>beliefs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Which customer beliefs are critical determinants of attitude toward a product or service?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A. Reasoned beliefs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fr-FR"/>
        </w:rPr>
        <w:t>B. Determinant set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C. Primary beliefs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D. </w:t>
      </w:r>
      <w:commentRangeStart w:id="15"/>
      <w:r>
        <w:rPr>
          <w:rFonts w:ascii="Times"/>
          <w:rtl w:val="0"/>
          <w:lang w:val="en-US"/>
        </w:rPr>
        <w:t>Salient beliefs</w:t>
      </w:r>
      <w:commentRangeEnd w:id="15"/>
      <w:r>
        <w:commentReference w:id="15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Members of the Crest &amp; Bark marketing team are deciding which evaluative criterions have priority in customer</w:t>
      </w:r>
      <w:r>
        <w:rPr>
          <w:rFonts w:hAnsi="Times" w:hint="default"/>
          <w:rtl w:val="0"/>
          <w:lang w:val="fr-FR"/>
        </w:rPr>
        <w:t>’</w:t>
      </w:r>
      <w:r>
        <w:rPr>
          <w:rFonts w:ascii="Times"/>
          <w:rtl w:val="0"/>
          <w:lang w:val="en-US"/>
        </w:rPr>
        <w:t>s decision-making process. This team may gauge criterion priority by which means?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nl-NL"/>
        </w:rPr>
        <w:t>A. Standard deviation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B. </w:t>
      </w:r>
      <w:commentRangeStart w:id="16"/>
      <w:r>
        <w:rPr>
          <w:rFonts w:ascii="Times"/>
          <w:rtl w:val="0"/>
          <w:lang w:val="en-US"/>
        </w:rPr>
        <w:t>Importance weights</w:t>
      </w:r>
      <w:commentRangeEnd w:id="16"/>
      <w:r>
        <w:commentReference w:id="16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fr-FR"/>
        </w:rPr>
        <w:t>C. Customer questionnaire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External criterion rating (ECR)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2woke Coffee co. endeavors to build a platform that unites customers, grounded in shared purpose and commonality. Which term describes 2woke</w:t>
      </w:r>
      <w:r>
        <w:rPr>
          <w:rFonts w:hAnsi="Times" w:hint="default"/>
          <w:rtl w:val="0"/>
          <w:lang w:val="fr-FR"/>
        </w:rPr>
        <w:t>’</w:t>
      </w:r>
      <w:r>
        <w:rPr>
          <w:rFonts w:ascii="Times"/>
          <w:rtl w:val="0"/>
        </w:rPr>
        <w:t>s intent?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A. Brand following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B. Customer base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C. Platform offering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D. </w:t>
      </w:r>
      <w:commentRangeStart w:id="17"/>
      <w:r>
        <w:rPr>
          <w:rFonts w:ascii="Times"/>
          <w:rtl w:val="0"/>
          <w:lang w:val="en-US"/>
        </w:rPr>
        <w:t>Brand community</w:t>
      </w:r>
      <w:commentRangeEnd w:id="17"/>
      <w:r>
        <w:commentReference w:id="17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__________ are features of an advertisement other than the actual arguments about the brand</w:t>
      </w:r>
      <w:r>
        <w:rPr>
          <w:rFonts w:hAnsi="Times" w:hint="default"/>
          <w:rtl w:val="0"/>
          <w:lang w:val="fr-FR"/>
        </w:rPr>
        <w:t>’</w:t>
      </w:r>
      <w:r>
        <w:rPr>
          <w:rFonts w:ascii="Times"/>
          <w:rtl w:val="0"/>
          <w:lang w:val="en-US"/>
        </w:rPr>
        <w:t>s performance.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>A. Promotion noise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s-ES_tradnl"/>
        </w:rPr>
        <w:t>B. Context cues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</w:rPr>
        <w:t xml:space="preserve">C. </w:t>
      </w:r>
      <w:commentRangeStart w:id="18"/>
      <w:r>
        <w:rPr>
          <w:rFonts w:ascii="Times"/>
          <w:rtl w:val="0"/>
          <w:lang w:val="es-ES_tradnl"/>
        </w:rPr>
        <w:t>Peripheral cues</w:t>
      </w:r>
      <w:commentRangeEnd w:id="18"/>
      <w:r>
        <w:commentReference w:id="18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D. Advertising clutter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Susan tends to have a diverse market basket; she often seeks new products and enjoys purchasing random brands. Susan can best be described as what type of consumer?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A. Variable attitude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pt-PT"/>
        </w:rPr>
        <w:t>B. Problem solving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/>
          <w:rtl w:val="0"/>
          <w:lang w:val="en-US"/>
        </w:rPr>
        <w:t>C. High involvement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/>
          <w:rtl w:val="0"/>
        </w:rPr>
        <w:t>D.</w:t>
      </w:r>
      <w:commentRangeStart w:id="19"/>
      <w:r>
        <w:rPr>
          <w:rFonts w:ascii="Times"/>
          <w:rtl w:val="0"/>
          <w:lang w:val="en-US"/>
        </w:rPr>
        <w:t xml:space="preserve"> Variety-Seeking</w:t>
      </w:r>
      <w:commentRangeEnd w:id="19"/>
      <w:r>
        <w:commentReference w:id="19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10" w:author="Author" w:date="2018-07-19T21:50:17Z">
    <w:p>
      <w:pPr>
        <w:pStyle w:val="Default"/>
        <w:bidi w:val="0"/>
      </w:pPr>
    </w:p>
  </w:comment>
  <w:comment w:id="13" w:author="Author" w:date="2018-07-19T21:48:44Z">
    <w:p>
      <w:pPr>
        <w:pStyle w:val="Default"/>
        <w:bidi w:val="0"/>
      </w:pPr>
    </w:p>
  </w:comment>
  <w:comment w:id="16" w:author="Author" w:date="2018-07-19T22:34:12Z">
    <w:p>
      <w:pPr>
        <w:pStyle w:val="Default"/>
        <w:bidi w:val="0"/>
      </w:pPr>
    </w:p>
  </w:comment>
  <w:comment w:id="6" w:author="Author" w:date="2018-07-19T22:35:30Z">
    <w:p>
      <w:pPr>
        <w:pStyle w:val="Default"/>
        <w:bidi w:val="0"/>
      </w:pPr>
    </w:p>
  </w:comment>
  <w:comment w:id="8" w:author="Author" w:date="2018-07-19T22:35:56Z">
    <w:p>
      <w:pPr>
        <w:pStyle w:val="Default"/>
        <w:bidi w:val="0"/>
      </w:pPr>
    </w:p>
  </w:comment>
  <w:comment w:id="12" w:author="Author" w:date="2018-07-19T21:47:19Z">
    <w:p>
      <w:pPr>
        <w:pStyle w:val="Default"/>
        <w:bidi w:val="0"/>
      </w:pPr>
    </w:p>
  </w:comment>
  <w:comment w:id="1" w:author="Author" w:date="2018-07-19T12:03:27Z">
    <w:p>
      <w:pPr>
        <w:pStyle w:val="Default"/>
        <w:bidi w:val="0"/>
      </w:pPr>
    </w:p>
  </w:comment>
  <w:comment w:id="15" w:author="Author" w:date="2018-07-19T22:34:03Z">
    <w:p>
      <w:pPr>
        <w:pStyle w:val="Default"/>
        <w:bidi w:val="0"/>
      </w:pPr>
    </w:p>
  </w:comment>
  <w:comment w:id="18" w:author="Author" w:date="2018-07-19T22:34:34Z">
    <w:p>
      <w:pPr>
        <w:pStyle w:val="Default"/>
        <w:bidi w:val="0"/>
      </w:pPr>
    </w:p>
  </w:comment>
  <w:comment w:id="14" w:author="Author" w:date="2018-07-19T21:49:58Z">
    <w:p>
      <w:pPr>
        <w:pStyle w:val="Default"/>
        <w:bidi w:val="0"/>
      </w:pPr>
    </w:p>
  </w:comment>
  <w:comment w:id="19" w:author="Author" w:date="2018-07-19T22:34:44Z">
    <w:p>
      <w:pPr>
        <w:pStyle w:val="Default"/>
        <w:bidi w:val="0"/>
      </w:pPr>
    </w:p>
  </w:comment>
  <w:comment w:id="9" w:author="Author" w:date="2018-07-19T22:36:05Z">
    <w:p>
      <w:pPr>
        <w:pStyle w:val="Default"/>
        <w:bidi w:val="0"/>
      </w:pPr>
    </w:p>
  </w:comment>
  <w:comment w:id="5" w:author="Author" w:date="2018-07-19T22:35:22Z">
    <w:p>
      <w:pPr>
        <w:pStyle w:val="Default"/>
        <w:bidi w:val="0"/>
      </w:pPr>
    </w:p>
  </w:comment>
  <w:comment w:id="7" w:author="Author" w:date="2018-07-19T22:35:44Z">
    <w:p>
      <w:pPr>
        <w:pStyle w:val="Default"/>
        <w:bidi w:val="0"/>
      </w:pPr>
    </w:p>
  </w:comment>
  <w:comment w:id="3" w:author="Author" w:date="2018-07-19T21:40:49Z">
    <w:p>
      <w:pPr>
        <w:pStyle w:val="Default"/>
        <w:bidi w:val="0"/>
      </w:pPr>
    </w:p>
  </w:comment>
  <w:comment w:id="17" w:author="Author" w:date="2018-07-19T22:34:24Z">
    <w:p>
      <w:pPr>
        <w:pStyle w:val="Default"/>
        <w:bidi w:val="0"/>
      </w:pPr>
    </w:p>
  </w:comment>
  <w:comment w:id="11" w:author="Author" w:date="2018-07-19T21:46:08Z">
    <w:p>
      <w:pPr>
        <w:pStyle w:val="Default"/>
        <w:bidi w:val="0"/>
      </w:pPr>
    </w:p>
  </w:comment>
  <w:comment w:id="2" w:author="Author" w:date="2018-07-19T21:41:24Z">
    <w:p>
      <w:pPr>
        <w:pStyle w:val="Default"/>
        <w:bidi w:val="0"/>
      </w:pPr>
    </w:p>
  </w:comment>
  <w:comment w:id="0" w:author="Author" w:date="2018-07-19T12:03:20Z">
    <w:p>
      <w:pPr>
        <w:pStyle w:val="Default"/>
        <w:bidi w:val="0"/>
      </w:pPr>
    </w:p>
  </w:comment>
  <w:comment w:id="4" w:author="Author" w:date="2018-07-19T21:40:32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" w:cs="Times" w:hAnsi="Times" w:eastAsia="Times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" w:cs="Times" w:hAnsi="Times" w:eastAsia="Times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" w:cs="Times" w:hAnsi="Times" w:eastAsia="Times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" w:cs="Times" w:hAnsi="Times" w:eastAsia="Times"/>
        <w:position w:val="0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" w:cs="Times" w:hAnsi="Times" w:eastAsia="Times"/>
        <w:position w:val="0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" w:cs="Times" w:hAnsi="Times" w:eastAsia="Times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" w:cs="Times" w:hAnsi="Times" w:eastAsia="Times"/>
        <w:position w:val="0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" w:cs="Times" w:hAnsi="Times" w:eastAsia="Times"/>
        <w:position w:val="0"/>
        <w:rtl w:val="0"/>
      </w:rPr>
    </w:lvl>
  </w:abstractNum>
  <w:abstractNum w:abstractNumId="8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" w:cs="Times" w:hAnsi="Times" w:eastAsia="Times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" w:cs="Times" w:hAnsi="Times" w:eastAsia="Times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" w:cs="Times" w:hAnsi="Times" w:eastAsia="Times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" w:cs="Times" w:hAnsi="Times" w:eastAsia="Times"/>
        <w:position w:val="0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" w:cs="Times" w:hAnsi="Times" w:eastAsia="Times"/>
        <w:position w:val="0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" w:cs="Times" w:hAnsi="Times" w:eastAsia="Times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" w:cs="Times" w:hAnsi="Times" w:eastAsia="Times"/>
        <w:position w:val="0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" w:cs="Times" w:hAnsi="Times" w:eastAsia="Times"/>
        <w:position w:val="0"/>
        <w:rtl w:val="0"/>
      </w:rPr>
    </w:lvl>
  </w:abstractNum>
  <w:abstractNum w:abstractNumId="9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" w:cs="Times" w:hAnsi="Times" w:eastAsia="Times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" w:cs="Times" w:hAnsi="Times" w:eastAsia="Times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" w:cs="Times" w:hAnsi="Times" w:eastAsia="Times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" w:cs="Times" w:hAnsi="Times" w:eastAsia="Times"/>
        <w:position w:val="0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" w:cs="Times" w:hAnsi="Times" w:eastAsia="Times"/>
        <w:position w:val="0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" w:cs="Times" w:hAnsi="Times" w:eastAsia="Times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" w:cs="Times" w:hAnsi="Times" w:eastAsia="Times"/>
        <w:position w:val="0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" w:cs="Times" w:hAnsi="Times" w:eastAsia="Times"/>
        <w:position w:val="0"/>
        <w:rtl w:val="0"/>
      </w:rPr>
    </w:lvl>
  </w:abstractNum>
  <w:abstractNum w:abstractNumId="10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" w:cs="Times" w:hAnsi="Times" w:eastAsia="Times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" w:cs="Times" w:hAnsi="Times" w:eastAsia="Times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" w:cs="Times" w:hAnsi="Times" w:eastAsia="Times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" w:cs="Times" w:hAnsi="Times" w:eastAsia="Times"/>
        <w:position w:val="0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" w:cs="Times" w:hAnsi="Times" w:eastAsia="Times"/>
        <w:position w:val="0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" w:cs="Times" w:hAnsi="Times" w:eastAsia="Times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" w:cs="Times" w:hAnsi="Times" w:eastAsia="Times"/>
        <w:position w:val="0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" w:cs="Times" w:hAnsi="Times" w:eastAsia="Times"/>
        <w:position w:val="0"/>
        <w:rtl w:val="0"/>
      </w:rPr>
    </w:lvl>
  </w:abstractNum>
  <w:abstractNum w:abstractNumId="11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" w:cs="Times" w:hAnsi="Times" w:eastAsia="Times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" w:cs="Times" w:hAnsi="Times" w:eastAsia="Times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" w:cs="Times" w:hAnsi="Times" w:eastAsia="Times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" w:cs="Times" w:hAnsi="Times" w:eastAsia="Times"/>
        <w:position w:val="0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" w:cs="Times" w:hAnsi="Times" w:eastAsia="Times"/>
        <w:position w:val="0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" w:cs="Times" w:hAnsi="Times" w:eastAsia="Times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" w:cs="Times" w:hAnsi="Times" w:eastAsia="Times"/>
        <w:position w:val="0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" w:cs="Times" w:hAnsi="Times" w:eastAsia="Times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