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 xml:space="preserve">1. </w:t>
      </w:r>
      <w:r w:rsidRPr="00745198">
        <w:rPr>
          <w:rFonts w:cstheme="minorHAnsi"/>
        </w:rPr>
        <w:t>What is a product’s perceived value?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a. The net worth cost of the product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b</w:t>
      </w:r>
      <w:r w:rsidRPr="00745198">
        <w:rPr>
          <w:rFonts w:cstheme="minorHAnsi"/>
        </w:rPr>
        <w:t>. The relationship between benefits gained from the product and the cost of the product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c. A set standard, fixed for everyone, that shows what a product is worth</w:t>
      </w:r>
    </w:p>
    <w:p w:rsidR="00516486" w:rsidRDefault="00516486" w:rsidP="00516486">
      <w:pPr>
        <w:rPr>
          <w:rFonts w:cstheme="minorHAnsi"/>
        </w:rPr>
      </w:pPr>
      <w:r w:rsidRPr="00745198">
        <w:rPr>
          <w:rFonts w:cstheme="minorHAnsi"/>
        </w:rPr>
        <w:t>d. A companies view on their product’s worth</w:t>
      </w:r>
    </w:p>
    <w:p w:rsidR="00C33013" w:rsidRPr="00745198" w:rsidRDefault="00C33013" w:rsidP="00516486">
      <w:pPr>
        <w:rPr>
          <w:rFonts w:cstheme="minorHAnsi"/>
        </w:rPr>
      </w:pP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 xml:space="preserve">2. </w:t>
      </w:r>
      <w:r w:rsidRPr="00745198">
        <w:rPr>
          <w:rFonts w:cstheme="minorHAnsi"/>
        </w:rPr>
        <w:t>Which of these is an example of a product line?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a</w:t>
      </w:r>
      <w:r w:rsidRPr="00745198">
        <w:rPr>
          <w:rFonts w:cstheme="minorHAnsi"/>
        </w:rPr>
        <w:t>. Peanut butter and jelly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b. A golf club and baseball cleats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c. Dress socks and swimsuits</w:t>
      </w:r>
    </w:p>
    <w:p w:rsidR="00516486" w:rsidRDefault="00516486" w:rsidP="00516486">
      <w:pPr>
        <w:rPr>
          <w:rFonts w:cstheme="minorHAnsi"/>
        </w:rPr>
      </w:pPr>
      <w:r w:rsidRPr="00745198">
        <w:rPr>
          <w:rFonts w:cstheme="minorHAnsi"/>
        </w:rPr>
        <w:t>d. Dog food and DVD players</w:t>
      </w:r>
    </w:p>
    <w:p w:rsidR="00C33013" w:rsidRPr="00745198" w:rsidRDefault="00C33013" w:rsidP="00516486">
      <w:pPr>
        <w:rPr>
          <w:rFonts w:cstheme="minorHAnsi"/>
        </w:rPr>
      </w:pPr>
      <w:bookmarkStart w:id="0" w:name="_GoBack"/>
      <w:bookmarkEnd w:id="0"/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 xml:space="preserve">3. </w:t>
      </w:r>
      <w:r w:rsidRPr="00745198">
        <w:rPr>
          <w:rFonts w:cstheme="minorHAnsi"/>
        </w:rPr>
        <w:t>Which of these is not a component of a brand?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a. Characters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b. Brand Name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c</w:t>
      </w:r>
      <w:r w:rsidRPr="00745198">
        <w:rPr>
          <w:rFonts w:cstheme="minorHAnsi"/>
        </w:rPr>
        <w:t>. Location</w:t>
      </w:r>
    </w:p>
    <w:p w:rsidR="00C95351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d. Slogans</w:t>
      </w:r>
    </w:p>
    <w:p w:rsidR="00516486" w:rsidRPr="00516486" w:rsidRDefault="00516486" w:rsidP="00516486">
      <w:pPr>
        <w:spacing w:after="0" w:line="240" w:lineRule="auto"/>
        <w:rPr>
          <w:rFonts w:eastAsia="Times New Roman" w:cstheme="minorHAnsi"/>
        </w:rPr>
      </w:pPr>
      <w:r w:rsidRPr="00745198">
        <w:rPr>
          <w:rFonts w:eastAsia="Times New Roman" w:cstheme="minorHAnsi"/>
          <w:color w:val="000000"/>
          <w:shd w:val="clear" w:color="auto" w:fill="FFFFFF"/>
        </w:rPr>
        <w:t>4.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________ refers to the use of the same brand name in a different product line. 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A) Line Extension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</w:t>
      </w:r>
      <w:r w:rsidRPr="00516486">
        <w:rPr>
          <w:rFonts w:eastAsia="Times New Roman" w:cstheme="minorHAnsi"/>
          <w:color w:val="000000"/>
        </w:rPr>
        <w:t>) Brand Extension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C) Brand Dilution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D) Brand Repositioning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5.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_____ brands are owned and managed by the manufacturer.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</w:t>
      </w:r>
      <w:r w:rsidRPr="00516486">
        <w:rPr>
          <w:rFonts w:eastAsia="Times New Roman" w:cstheme="minorHAnsi"/>
          <w:color w:val="000000"/>
        </w:rPr>
        <w:t>) Manufacturer Brands 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B) Family Brands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C) Individual Brands</w:t>
      </w: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D) Private-Label Brands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6. The link customers make between a brand and its key product is called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16486" w:rsidRPr="00745198" w:rsidRDefault="00516486" w:rsidP="005164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Brand Diluting</w:t>
      </w:r>
    </w:p>
    <w:p w:rsidR="00516486" w:rsidRPr="00745198" w:rsidRDefault="00516486" w:rsidP="005164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Brand Asset</w:t>
      </w:r>
    </w:p>
    <w:p w:rsidR="00516486" w:rsidRPr="00745198" w:rsidRDefault="00516486" w:rsidP="005164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Product Mix</w:t>
      </w:r>
    </w:p>
    <w:p w:rsidR="00516486" w:rsidRPr="00745198" w:rsidRDefault="00516486" w:rsidP="005164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lastRenderedPageBreak/>
        <w:t>Brand Association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7. Marketing two or more brands together is called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      A) Co-Branding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      B) National Branding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      C) Copycat Branding</w:t>
      </w:r>
    </w:p>
    <w:p w:rsidR="00516486" w:rsidRPr="00745198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      D) Product mixing</w:t>
      </w: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8. Which of the following is not a brand?</w:t>
      </w: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A) Brand name </w:t>
      </w: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Logos and Symbols</w:t>
      </w: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C) Mission Statement </w:t>
      </w: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D) Characters </w:t>
      </w: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203340" w:rsidRPr="00745198" w:rsidRDefault="0020334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9. </w:t>
      </w:r>
      <w:r w:rsidR="009F26ED" w:rsidRPr="00745198">
        <w:rPr>
          <w:rFonts w:eastAsia="Times New Roman" w:cstheme="minorHAnsi"/>
          <w:color w:val="000000"/>
        </w:rPr>
        <w:t>How can brands be protected?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Copyrights and trademarks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Brand Equity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Generic Branding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Franchising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10. Brand equity contributes to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Brand relations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Brand loyalty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Product mix expansion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profitability</w:t>
      </w:r>
    </w:p>
    <w:p w:rsidR="009F26ED" w:rsidRPr="00745198" w:rsidRDefault="009F26E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F26ED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11. What is an example of a decrease in product mix breadth?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Adding more advertising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Eliminating a product line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Increasing Brand Equity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Adding a product line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12. Why is expanding a brand risky?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The government increases taxes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Lack of manufacturing capability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It is costly to add another product line</w:t>
      </w:r>
    </w:p>
    <w:p w:rsidR="007F00B5" w:rsidRPr="00745198" w:rsidRDefault="007F00B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A company can only have a certain amount of product lines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13. What is a product that is relatively inexpensive and requires little shopping effort?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Normal Product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Diverse Product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Expensive good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Convenience Product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14. The relationship between a product or service’s benefits and its cost is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Brand association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Perceived value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Customer value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Product loyalty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lastRenderedPageBreak/>
        <w:t>15. A strategy in which marketers change a brand’s focus to target new markets is called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A) Brand licensing 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Co-branding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Brand Extension</w:t>
      </w:r>
    </w:p>
    <w:p w:rsidR="002B0682" w:rsidRPr="00745198" w:rsidRDefault="002B0682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Rebranding</w:t>
      </w:r>
    </w:p>
    <w:p w:rsidR="00A83417" w:rsidRPr="00745198" w:rsidRDefault="00A83417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A83417" w:rsidRPr="00745198" w:rsidRDefault="00A83417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16. </w:t>
      </w:r>
      <w:r w:rsidR="003524D0" w:rsidRPr="00745198">
        <w:rPr>
          <w:rFonts w:eastAsia="Times New Roman" w:cstheme="minorHAnsi"/>
          <w:color w:val="000000"/>
        </w:rPr>
        <w:t>A preference for one brand over any other brands is called</w:t>
      </w:r>
    </w:p>
    <w:p w:rsidR="003524D0" w:rsidRPr="00745198" w:rsidRDefault="003524D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Brand obsession</w:t>
      </w:r>
    </w:p>
    <w:p w:rsidR="003524D0" w:rsidRPr="00745198" w:rsidRDefault="003524D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Brand association</w:t>
      </w:r>
    </w:p>
    <w:p w:rsidR="003524D0" w:rsidRPr="00745198" w:rsidRDefault="003524D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Brand Loyalty</w:t>
      </w:r>
    </w:p>
    <w:p w:rsidR="003524D0" w:rsidRPr="00745198" w:rsidRDefault="003524D0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Brand diversity</w:t>
      </w: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17. When extending a brand negatively affects consumer perception, it is called</w:t>
      </w: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Actual Branding</w:t>
      </w: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Brand Diluting</w:t>
      </w: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Co-Branding</w:t>
      </w: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Negative Branding</w:t>
      </w: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84A18" w:rsidRPr="00745198" w:rsidRDefault="00984A18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18</w:t>
      </w:r>
      <w:r w:rsidR="002372D5" w:rsidRPr="00745198">
        <w:rPr>
          <w:rFonts w:eastAsia="Times New Roman" w:cstheme="minorHAnsi"/>
          <w:color w:val="000000"/>
        </w:rPr>
        <w:t>. How do companies keep contact with loyal customers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Increase prices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Increase advertising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C) Remove a product line 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Reward/loyalty programs like Frequent Flier Mileage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19. Using a brand in a different product line is called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Brand extension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Product extraction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Brand licensing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D) Product collusion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20. </w:t>
      </w:r>
      <w:r w:rsidR="00BC448D" w:rsidRPr="00745198">
        <w:rPr>
          <w:rFonts w:eastAsia="Times New Roman" w:cstheme="minorHAnsi"/>
          <w:color w:val="000000"/>
        </w:rPr>
        <w:t>Per the FDA, where is the contents of a food product located?</w:t>
      </w:r>
    </w:p>
    <w:p w:rsidR="00BC448D" w:rsidRPr="00745198" w:rsidRDefault="00BC448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A) The FDA website</w:t>
      </w:r>
    </w:p>
    <w:p w:rsidR="00BC448D" w:rsidRPr="00745198" w:rsidRDefault="00BC448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B) On the label</w:t>
      </w:r>
    </w:p>
    <w:p w:rsidR="00BC448D" w:rsidRPr="00745198" w:rsidRDefault="00BC448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C) The store brochure</w:t>
      </w:r>
    </w:p>
    <w:p w:rsidR="00BC448D" w:rsidRPr="00745198" w:rsidRDefault="00BC448D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 xml:space="preserve">D) On the receipt  </w:t>
      </w:r>
    </w:p>
    <w:p w:rsidR="002372D5" w:rsidRPr="00745198" w:rsidRDefault="002372D5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16486" w:rsidRPr="00516486" w:rsidRDefault="00516486" w:rsidP="005164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6486">
        <w:rPr>
          <w:rFonts w:eastAsia="Times New Roman" w:cstheme="minorHAnsi"/>
          <w:color w:val="000000"/>
        </w:rPr>
        <w:t>Answers:</w:t>
      </w:r>
    </w:p>
    <w:p w:rsidR="00984A18" w:rsidRPr="00745198" w:rsidRDefault="00516486" w:rsidP="00984A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45198">
        <w:rPr>
          <w:rFonts w:eastAsia="Times New Roman" w:cstheme="minorHAnsi"/>
          <w:color w:val="000000"/>
        </w:rPr>
        <w:t>B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2. A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3. C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4. B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5. A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6. D</w:t>
      </w:r>
    </w:p>
    <w:p w:rsidR="00516486" w:rsidRPr="00745198" w:rsidRDefault="00516486" w:rsidP="00516486">
      <w:pPr>
        <w:rPr>
          <w:rFonts w:cstheme="minorHAnsi"/>
        </w:rPr>
      </w:pPr>
      <w:r w:rsidRPr="00745198">
        <w:rPr>
          <w:rFonts w:cstheme="minorHAnsi"/>
        </w:rPr>
        <w:t>7. A</w:t>
      </w:r>
    </w:p>
    <w:p w:rsidR="00203340" w:rsidRPr="00745198" w:rsidRDefault="00203340" w:rsidP="00516486">
      <w:pPr>
        <w:rPr>
          <w:rFonts w:cstheme="minorHAnsi"/>
        </w:rPr>
      </w:pPr>
      <w:r w:rsidRPr="00745198">
        <w:rPr>
          <w:rFonts w:cstheme="minorHAnsi"/>
        </w:rPr>
        <w:t>8. C</w:t>
      </w:r>
    </w:p>
    <w:p w:rsidR="009F26ED" w:rsidRPr="00745198" w:rsidRDefault="009F26ED" w:rsidP="00516486">
      <w:pPr>
        <w:rPr>
          <w:rFonts w:cstheme="minorHAnsi"/>
        </w:rPr>
      </w:pPr>
      <w:r w:rsidRPr="00745198">
        <w:rPr>
          <w:rFonts w:cstheme="minorHAnsi"/>
        </w:rPr>
        <w:lastRenderedPageBreak/>
        <w:t>9. A</w:t>
      </w:r>
    </w:p>
    <w:p w:rsidR="009F26ED" w:rsidRPr="00745198" w:rsidRDefault="009F26ED" w:rsidP="00516486">
      <w:pPr>
        <w:rPr>
          <w:rFonts w:cstheme="minorHAnsi"/>
        </w:rPr>
      </w:pPr>
      <w:r w:rsidRPr="00745198">
        <w:rPr>
          <w:rFonts w:cstheme="minorHAnsi"/>
        </w:rPr>
        <w:t>10. D</w:t>
      </w:r>
    </w:p>
    <w:p w:rsidR="002B0682" w:rsidRPr="00745198" w:rsidRDefault="007F00B5" w:rsidP="00516486">
      <w:pPr>
        <w:rPr>
          <w:rFonts w:cstheme="minorHAnsi"/>
        </w:rPr>
      </w:pPr>
      <w:r w:rsidRPr="00745198">
        <w:rPr>
          <w:rFonts w:cstheme="minorHAnsi"/>
        </w:rPr>
        <w:t>11. B</w:t>
      </w:r>
    </w:p>
    <w:p w:rsidR="007F00B5" w:rsidRPr="00745198" w:rsidRDefault="007F00B5" w:rsidP="00516486">
      <w:pPr>
        <w:rPr>
          <w:rFonts w:cstheme="minorHAnsi"/>
        </w:rPr>
      </w:pPr>
      <w:r w:rsidRPr="00745198">
        <w:rPr>
          <w:rFonts w:cstheme="minorHAnsi"/>
        </w:rPr>
        <w:t>12. C</w:t>
      </w:r>
    </w:p>
    <w:p w:rsidR="002B0682" w:rsidRPr="00745198" w:rsidRDefault="002B0682" w:rsidP="00516486">
      <w:pPr>
        <w:rPr>
          <w:rFonts w:cstheme="minorHAnsi"/>
        </w:rPr>
      </w:pPr>
      <w:r w:rsidRPr="00745198">
        <w:rPr>
          <w:rFonts w:cstheme="minorHAnsi"/>
        </w:rPr>
        <w:t>13. D</w:t>
      </w:r>
    </w:p>
    <w:p w:rsidR="002B0682" w:rsidRPr="00745198" w:rsidRDefault="002B0682" w:rsidP="00516486">
      <w:pPr>
        <w:rPr>
          <w:rFonts w:cstheme="minorHAnsi"/>
        </w:rPr>
      </w:pPr>
      <w:r w:rsidRPr="00745198">
        <w:rPr>
          <w:rFonts w:cstheme="minorHAnsi"/>
        </w:rPr>
        <w:t>14. B</w:t>
      </w:r>
    </w:p>
    <w:p w:rsidR="002B0682" w:rsidRPr="00745198" w:rsidRDefault="002B0682" w:rsidP="00516486">
      <w:pPr>
        <w:rPr>
          <w:rFonts w:cstheme="minorHAnsi"/>
        </w:rPr>
      </w:pPr>
      <w:r w:rsidRPr="00745198">
        <w:rPr>
          <w:rFonts w:cstheme="minorHAnsi"/>
        </w:rPr>
        <w:t>15. D</w:t>
      </w:r>
    </w:p>
    <w:p w:rsidR="007F00B5" w:rsidRPr="00745198" w:rsidRDefault="003524D0" w:rsidP="00516486">
      <w:pPr>
        <w:rPr>
          <w:rFonts w:cstheme="minorHAnsi"/>
        </w:rPr>
      </w:pPr>
      <w:r w:rsidRPr="00745198">
        <w:rPr>
          <w:rFonts w:cstheme="minorHAnsi"/>
        </w:rPr>
        <w:t>16. C</w:t>
      </w:r>
    </w:p>
    <w:p w:rsidR="00984A18" w:rsidRPr="00745198" w:rsidRDefault="00984A18" w:rsidP="00516486">
      <w:pPr>
        <w:rPr>
          <w:rFonts w:cstheme="minorHAnsi"/>
        </w:rPr>
      </w:pPr>
      <w:r w:rsidRPr="00745198">
        <w:rPr>
          <w:rFonts w:cstheme="minorHAnsi"/>
        </w:rPr>
        <w:t>17. C</w:t>
      </w:r>
    </w:p>
    <w:p w:rsidR="002372D5" w:rsidRPr="00745198" w:rsidRDefault="002372D5" w:rsidP="00516486">
      <w:pPr>
        <w:rPr>
          <w:rFonts w:cstheme="minorHAnsi"/>
        </w:rPr>
      </w:pPr>
      <w:r w:rsidRPr="00745198">
        <w:rPr>
          <w:rFonts w:cstheme="minorHAnsi"/>
        </w:rPr>
        <w:t>18. D</w:t>
      </w:r>
    </w:p>
    <w:p w:rsidR="002372D5" w:rsidRPr="00745198" w:rsidRDefault="002372D5" w:rsidP="00516486">
      <w:pPr>
        <w:rPr>
          <w:rFonts w:cstheme="minorHAnsi"/>
        </w:rPr>
      </w:pPr>
      <w:r w:rsidRPr="00745198">
        <w:rPr>
          <w:rFonts w:cstheme="minorHAnsi"/>
        </w:rPr>
        <w:t>19. A</w:t>
      </w:r>
    </w:p>
    <w:p w:rsidR="00BC448D" w:rsidRPr="00745198" w:rsidRDefault="00BC448D" w:rsidP="00516486">
      <w:pPr>
        <w:rPr>
          <w:rFonts w:cstheme="minorHAnsi"/>
        </w:rPr>
      </w:pPr>
      <w:r w:rsidRPr="00745198">
        <w:rPr>
          <w:rFonts w:cstheme="minorHAnsi"/>
        </w:rPr>
        <w:t>20. B</w:t>
      </w:r>
    </w:p>
    <w:p w:rsidR="00203340" w:rsidRPr="00745198" w:rsidRDefault="00203340" w:rsidP="00516486">
      <w:pPr>
        <w:rPr>
          <w:rFonts w:cstheme="minorHAnsi"/>
        </w:rPr>
      </w:pPr>
    </w:p>
    <w:sectPr w:rsidR="00203340" w:rsidRPr="0074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7F4"/>
    <w:multiLevelType w:val="hybridMultilevel"/>
    <w:tmpl w:val="5D0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5031"/>
    <w:multiLevelType w:val="hybridMultilevel"/>
    <w:tmpl w:val="26749F3E"/>
    <w:lvl w:ilvl="0" w:tplc="B0CAE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6"/>
    <w:rsid w:val="001E3DE7"/>
    <w:rsid w:val="00203340"/>
    <w:rsid w:val="002372D5"/>
    <w:rsid w:val="002B0682"/>
    <w:rsid w:val="003524D0"/>
    <w:rsid w:val="00516486"/>
    <w:rsid w:val="00745198"/>
    <w:rsid w:val="007F00B5"/>
    <w:rsid w:val="00835D8C"/>
    <w:rsid w:val="00984A18"/>
    <w:rsid w:val="009F26ED"/>
    <w:rsid w:val="00A83417"/>
    <w:rsid w:val="00BC448D"/>
    <w:rsid w:val="00C33013"/>
    <w:rsid w:val="00C95351"/>
    <w:rsid w:val="00E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62B"/>
  <w15:chartTrackingRefBased/>
  <w15:docId w15:val="{DD249B57-4801-454F-B0A0-2E52430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Coffman</dc:creator>
  <cp:keywords/>
  <dc:description/>
  <cp:lastModifiedBy>John Coffman</cp:lastModifiedBy>
  <cp:revision>3</cp:revision>
  <dcterms:created xsi:type="dcterms:W3CDTF">2017-03-27T01:37:00Z</dcterms:created>
  <dcterms:modified xsi:type="dcterms:W3CDTF">2017-03-27T03:17:00Z</dcterms:modified>
</cp:coreProperties>
</file>