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59B8B" w14:textId="46B6B0DE" w:rsidR="00256AE4" w:rsidRPr="00394521" w:rsidRDefault="00394521">
      <w:pPr>
        <w:rPr>
          <w:b/>
        </w:rPr>
      </w:pPr>
      <w:r w:rsidRPr="00394521">
        <w:rPr>
          <w:b/>
        </w:rPr>
        <w:t xml:space="preserve">Essay </w:t>
      </w:r>
      <w:proofErr w:type="spellStart"/>
      <w:r w:rsidRPr="00394521">
        <w:rPr>
          <w:b/>
        </w:rPr>
        <w:t>ch</w:t>
      </w:r>
      <w:proofErr w:type="spellEnd"/>
      <w:r w:rsidRPr="00394521">
        <w:rPr>
          <w:b/>
        </w:rPr>
        <w:t xml:space="preserve"> 1</w:t>
      </w:r>
    </w:p>
    <w:p w14:paraId="6745D7D6" w14:textId="77777777" w:rsidR="00394521" w:rsidRPr="00394521" w:rsidRDefault="00394521" w:rsidP="00394521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94521">
        <w:rPr>
          <w:rFonts w:ascii="Times New Roman" w:hAnsi="Times New Roman" w:cs="Times New Roman"/>
          <w:sz w:val="24"/>
          <w:szCs w:val="24"/>
        </w:rPr>
        <w:t xml:space="preserve">McDonald’s has convincingly developed a competitive advantage by offering a mix of standardized products with a mix of products adapted to the local market. This is known </w:t>
      </w:r>
      <w:proofErr w:type="gramStart"/>
      <w:r w:rsidRPr="00394521">
        <w:rPr>
          <w:rFonts w:ascii="Times New Roman" w:hAnsi="Times New Roman" w:cs="Times New Roman"/>
          <w:sz w:val="24"/>
          <w:szCs w:val="24"/>
        </w:rPr>
        <w:t>as  think</w:t>
      </w:r>
      <w:proofErr w:type="gramEnd"/>
      <w:r w:rsidRPr="00394521">
        <w:rPr>
          <w:rFonts w:ascii="Times New Roman" w:hAnsi="Times New Roman" w:cs="Times New Roman"/>
          <w:sz w:val="24"/>
          <w:szCs w:val="24"/>
        </w:rPr>
        <w:t xml:space="preserve"> globally and act locally can be a source of competitive advantage. Justify this statement using examples.</w:t>
      </w:r>
    </w:p>
    <w:p w14:paraId="69AC1EAB" w14:textId="4420ABC2" w:rsidR="00394521" w:rsidRDefault="00394521"/>
    <w:p w14:paraId="346A06C9" w14:textId="62930BF5" w:rsidR="001D0AB9" w:rsidRDefault="001D0AB9"/>
    <w:p w14:paraId="0473FCDD" w14:textId="77777777" w:rsidR="001D0AB9" w:rsidRPr="00EF04CB" w:rsidRDefault="001D0AB9" w:rsidP="001D0AB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F04CB">
        <w:rPr>
          <w:rFonts w:ascii="Times New Roman" w:hAnsi="Times New Roman" w:cs="Times New Roman"/>
          <w:sz w:val="24"/>
          <w:szCs w:val="24"/>
        </w:rPr>
        <w:t>Explain with examples the benefits of competitive advantage and show how globalization presents companies with unprecedented opportunities?</w:t>
      </w:r>
    </w:p>
    <w:p w14:paraId="3E3EA606" w14:textId="77777777" w:rsidR="001D0AB9" w:rsidRDefault="001D0AB9">
      <w:bookmarkStart w:id="0" w:name="_GoBack"/>
      <w:bookmarkEnd w:id="0"/>
    </w:p>
    <w:sectPr w:rsidR="001D0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21"/>
    <w:rsid w:val="001449A8"/>
    <w:rsid w:val="001D0AB9"/>
    <w:rsid w:val="00256AE4"/>
    <w:rsid w:val="0039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1B08A"/>
  <w15:chartTrackingRefBased/>
  <w15:docId w15:val="{19268E88-17F8-4F0B-B032-4ED315CF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394521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jeffrey.harper@ttu.edu</dc:creator>
  <cp:keywords/>
  <dc:description/>
  <cp:lastModifiedBy>jeffrey.harper@ttu.edu</cp:lastModifiedBy>
  <cp:revision>2</cp:revision>
  <dcterms:created xsi:type="dcterms:W3CDTF">2019-06-11T14:56:00Z</dcterms:created>
  <dcterms:modified xsi:type="dcterms:W3CDTF">2019-06-11T15:32:00Z</dcterms:modified>
</cp:coreProperties>
</file>