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93A2"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bookmarkStart w:id="0" w:name="_GoBack"/>
      <w:bookmarkEnd w:id="0"/>
      <w:r w:rsidRPr="00715017">
        <w:rPr>
          <w:rFonts w:ascii="Times" w:eastAsia="Times New Roman" w:hAnsi="Times" w:cs="Times New Roman"/>
          <w:color w:val="252525"/>
          <w:sz w:val="36"/>
          <w:szCs w:val="36"/>
        </w:rPr>
        <w:t>Course summary</w:t>
      </w:r>
    </w:p>
    <w:p w14:paraId="6E5D9AB8"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The course </w:t>
      </w:r>
      <w:proofErr w:type="gramStart"/>
      <w:r w:rsidRPr="00715017">
        <w:rPr>
          <w:rFonts w:ascii="Arial" w:eastAsia="Times New Roman" w:hAnsi="Arial" w:cs="Arial"/>
          <w:color w:val="252525"/>
          <w:sz w:val="24"/>
          <w:szCs w:val="24"/>
        </w:rPr>
        <w:t>is targeted</w:t>
      </w:r>
      <w:proofErr w:type="gramEnd"/>
      <w:r w:rsidRPr="00715017">
        <w:rPr>
          <w:rFonts w:ascii="Arial" w:eastAsia="Times New Roman" w:hAnsi="Arial" w:cs="Arial"/>
          <w:color w:val="252525"/>
          <w:sz w:val="24"/>
          <w:szCs w:val="24"/>
        </w:rPr>
        <w:t xml:space="preserve"> towards Norwegian and foreign students that want to learn about international marketing in an international student environment. It will present an overview of the marketing challenges faced by organizations in international business environments and provide a framework that </w:t>
      </w:r>
      <w:proofErr w:type="gramStart"/>
      <w:r w:rsidRPr="00715017">
        <w:rPr>
          <w:rFonts w:ascii="Arial" w:eastAsia="Times New Roman" w:hAnsi="Arial" w:cs="Arial"/>
          <w:color w:val="252525"/>
          <w:sz w:val="24"/>
          <w:szCs w:val="24"/>
        </w:rPr>
        <w:t>can be used</w:t>
      </w:r>
      <w:proofErr w:type="gramEnd"/>
      <w:r w:rsidRPr="00715017">
        <w:rPr>
          <w:rFonts w:ascii="Arial" w:eastAsia="Times New Roman" w:hAnsi="Arial" w:cs="Arial"/>
          <w:color w:val="252525"/>
          <w:sz w:val="24"/>
          <w:szCs w:val="24"/>
        </w:rPr>
        <w:t xml:space="preserve"> to guide international marketing decisions. Emphasis </w:t>
      </w:r>
      <w:proofErr w:type="gramStart"/>
      <w:r w:rsidRPr="00715017">
        <w:rPr>
          <w:rFonts w:ascii="Arial" w:eastAsia="Times New Roman" w:hAnsi="Arial" w:cs="Arial"/>
          <w:color w:val="252525"/>
          <w:sz w:val="24"/>
          <w:szCs w:val="24"/>
        </w:rPr>
        <w:t>will be placed</w:t>
      </w:r>
      <w:proofErr w:type="gramEnd"/>
      <w:r w:rsidRPr="00715017">
        <w:rPr>
          <w:rFonts w:ascii="Arial" w:eastAsia="Times New Roman" w:hAnsi="Arial" w:cs="Arial"/>
          <w:color w:val="252525"/>
          <w:sz w:val="24"/>
          <w:szCs w:val="24"/>
        </w:rPr>
        <w:t xml:space="preserve"> on the role that marketing managers play in designing marketing strategies to cope with the cultural, social, economic, political and legal differences found in the international marketplace.</w:t>
      </w:r>
    </w:p>
    <w:p w14:paraId="18058220"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Required prerequisite knowledge</w:t>
      </w:r>
    </w:p>
    <w:p w14:paraId="265DD414"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The course </w:t>
      </w:r>
      <w:proofErr w:type="gramStart"/>
      <w:r w:rsidRPr="00715017">
        <w:rPr>
          <w:rFonts w:ascii="Arial" w:eastAsia="Times New Roman" w:hAnsi="Arial" w:cs="Arial"/>
          <w:color w:val="252525"/>
          <w:sz w:val="24"/>
          <w:szCs w:val="24"/>
        </w:rPr>
        <w:t>is based</w:t>
      </w:r>
      <w:proofErr w:type="gramEnd"/>
      <w:r w:rsidRPr="00715017">
        <w:rPr>
          <w:rFonts w:ascii="Arial" w:eastAsia="Times New Roman" w:hAnsi="Arial" w:cs="Arial"/>
          <w:color w:val="252525"/>
          <w:sz w:val="24"/>
          <w:szCs w:val="24"/>
        </w:rPr>
        <w:t xml:space="preserve"> on completion of a one-year bachelor program in business administration. The course also requires a solid level of spoken and written English. The number of students is limited, and if the number of applications exceeds the limit the students will be selected based on their school performance. </w:t>
      </w:r>
    </w:p>
    <w:p w14:paraId="789DBD8F"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Learning outcome</w:t>
      </w:r>
    </w:p>
    <w:p w14:paraId="567DFCED"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After completing the course, the student should have the following:</w:t>
      </w:r>
    </w:p>
    <w:p w14:paraId="3A5CF22E"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Knowledge</w:t>
      </w:r>
    </w:p>
    <w:p w14:paraId="1AC39FA3" w14:textId="77777777" w:rsidR="00715017" w:rsidRPr="00715017" w:rsidRDefault="00715017" w:rsidP="00715017">
      <w:pPr>
        <w:numPr>
          <w:ilvl w:val="0"/>
          <w:numId w:val="1"/>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Will leave the class with broad knowledge of theories, problems and challenges in the field of international marketing.</w:t>
      </w:r>
    </w:p>
    <w:p w14:paraId="5DCFEA48" w14:textId="77777777" w:rsidR="00715017" w:rsidRPr="00715017" w:rsidRDefault="00715017" w:rsidP="00715017">
      <w:pPr>
        <w:numPr>
          <w:ilvl w:val="0"/>
          <w:numId w:val="1"/>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Will be aware of a variety of cultural differences that require consideration for marketing strategy.</w:t>
      </w:r>
    </w:p>
    <w:p w14:paraId="0C5BC398" w14:textId="77777777" w:rsidR="00715017" w:rsidRPr="00715017" w:rsidRDefault="00715017" w:rsidP="00715017">
      <w:pPr>
        <w:numPr>
          <w:ilvl w:val="0"/>
          <w:numId w:val="1"/>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Will understand the marketing strategies and tools that </w:t>
      </w:r>
      <w:proofErr w:type="gramStart"/>
      <w:r w:rsidRPr="00715017">
        <w:rPr>
          <w:rFonts w:ascii="Arial" w:eastAsia="Times New Roman" w:hAnsi="Arial" w:cs="Arial"/>
          <w:color w:val="252525"/>
          <w:sz w:val="24"/>
          <w:szCs w:val="24"/>
        </w:rPr>
        <w:t>are aimed</w:t>
      </w:r>
      <w:proofErr w:type="gramEnd"/>
      <w:r w:rsidRPr="00715017">
        <w:rPr>
          <w:rFonts w:ascii="Arial" w:eastAsia="Times New Roman" w:hAnsi="Arial" w:cs="Arial"/>
          <w:color w:val="252525"/>
          <w:sz w:val="24"/>
          <w:szCs w:val="24"/>
        </w:rPr>
        <w:t xml:space="preserve"> at diverse consumers in order to conduct business successfully internationally.</w:t>
      </w:r>
    </w:p>
    <w:p w14:paraId="376B663A" w14:textId="77777777" w:rsidR="00715017" w:rsidRPr="00715017" w:rsidRDefault="00715017" w:rsidP="00715017">
      <w:pPr>
        <w:numPr>
          <w:ilvl w:val="0"/>
          <w:numId w:val="1"/>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Will be familiar with the global marketing environment.</w:t>
      </w:r>
    </w:p>
    <w:p w14:paraId="2E3D87E7"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Skills</w:t>
      </w:r>
    </w:p>
    <w:p w14:paraId="099371AD" w14:textId="77777777" w:rsidR="00715017" w:rsidRPr="00715017" w:rsidRDefault="00715017" w:rsidP="00715017">
      <w:pPr>
        <w:numPr>
          <w:ilvl w:val="0"/>
          <w:numId w:val="2"/>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Has developed skills through case analysis to solve marketing problems that international companies face.</w:t>
      </w:r>
    </w:p>
    <w:p w14:paraId="787CBBA2" w14:textId="77777777" w:rsidR="00715017" w:rsidRPr="00715017" w:rsidRDefault="00715017" w:rsidP="00715017">
      <w:pPr>
        <w:numPr>
          <w:ilvl w:val="0"/>
          <w:numId w:val="2"/>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Specifically, student </w:t>
      </w:r>
      <w:proofErr w:type="gramStart"/>
      <w:r w:rsidRPr="00715017">
        <w:rPr>
          <w:rFonts w:ascii="Arial" w:eastAsia="Times New Roman" w:hAnsi="Arial" w:cs="Arial"/>
          <w:color w:val="252525"/>
          <w:sz w:val="24"/>
          <w:szCs w:val="24"/>
        </w:rPr>
        <w:t>has through cases developed</w:t>
      </w:r>
      <w:proofErr w:type="gramEnd"/>
      <w:r w:rsidRPr="00715017">
        <w:rPr>
          <w:rFonts w:ascii="Arial" w:eastAsia="Times New Roman" w:hAnsi="Arial" w:cs="Arial"/>
          <w:color w:val="252525"/>
          <w:sz w:val="24"/>
          <w:szCs w:val="24"/>
        </w:rPr>
        <w:t xml:space="preserve"> skills for recognizing factors affecting international marketing decisions and basic marketplace indicators of international marketing opportunities.</w:t>
      </w:r>
    </w:p>
    <w:p w14:paraId="6437221F" w14:textId="77777777" w:rsidR="00715017" w:rsidRPr="00715017" w:rsidRDefault="00715017" w:rsidP="00715017">
      <w:pPr>
        <w:numPr>
          <w:ilvl w:val="0"/>
          <w:numId w:val="2"/>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Has developed skills for analyzing situations commonly faced by international managers and the ability to develop marketing plans.</w:t>
      </w:r>
    </w:p>
    <w:p w14:paraId="3224EB3C" w14:textId="77777777" w:rsidR="00715017" w:rsidRPr="00715017" w:rsidRDefault="00715017" w:rsidP="00715017">
      <w:pPr>
        <w:numPr>
          <w:ilvl w:val="0"/>
          <w:numId w:val="2"/>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Has developed the skills to work with others to solve </w:t>
      </w:r>
      <w:proofErr w:type="gramStart"/>
      <w:r w:rsidRPr="00715017">
        <w:rPr>
          <w:rFonts w:ascii="Arial" w:eastAsia="Times New Roman" w:hAnsi="Arial" w:cs="Arial"/>
          <w:color w:val="252525"/>
          <w:sz w:val="24"/>
          <w:szCs w:val="24"/>
        </w:rPr>
        <w:t>international marketing dilemmas, and how to approach global markets</w:t>
      </w:r>
      <w:proofErr w:type="gramEnd"/>
      <w:r w:rsidRPr="00715017">
        <w:rPr>
          <w:rFonts w:ascii="Arial" w:eastAsia="Times New Roman" w:hAnsi="Arial" w:cs="Arial"/>
          <w:color w:val="252525"/>
          <w:sz w:val="24"/>
          <w:szCs w:val="24"/>
        </w:rPr>
        <w:t>.</w:t>
      </w:r>
    </w:p>
    <w:p w14:paraId="4D612CD2"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General competence</w:t>
      </w:r>
    </w:p>
    <w:p w14:paraId="24014DD5" w14:textId="77777777" w:rsidR="00715017" w:rsidRPr="00715017" w:rsidRDefault="00715017" w:rsidP="00715017">
      <w:pPr>
        <w:numPr>
          <w:ilvl w:val="0"/>
          <w:numId w:val="3"/>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Will have a solid understanding of the challenges of global marketing, including how to define a global marketing mix.</w:t>
      </w:r>
    </w:p>
    <w:p w14:paraId="61139A2D" w14:textId="77777777" w:rsidR="00715017" w:rsidRPr="00715017" w:rsidRDefault="00715017" w:rsidP="00715017">
      <w:pPr>
        <w:numPr>
          <w:ilvl w:val="0"/>
          <w:numId w:val="3"/>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lastRenderedPageBreak/>
        <w:t>Will be able to identify potential areas of concern when engaging in marketing strategy in a global economic environment.</w:t>
      </w:r>
    </w:p>
    <w:p w14:paraId="480E9A39" w14:textId="77777777" w:rsidR="00715017" w:rsidRPr="00715017" w:rsidRDefault="00715017" w:rsidP="00715017">
      <w:pPr>
        <w:numPr>
          <w:ilvl w:val="0"/>
          <w:numId w:val="3"/>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Will be able to communicate with others, both orally and written, while considering and reasoning through complex business scenarios within the international marketing context.</w:t>
      </w:r>
    </w:p>
    <w:p w14:paraId="733F496E" w14:textId="77777777" w:rsidR="00715017" w:rsidRPr="00715017" w:rsidRDefault="00715017" w:rsidP="00715017">
      <w:pPr>
        <w:numPr>
          <w:ilvl w:val="0"/>
          <w:numId w:val="3"/>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Knows how to apply academic theory and recommended best practice to these scenarios.</w:t>
      </w:r>
    </w:p>
    <w:p w14:paraId="5DF10129" w14:textId="77777777" w:rsidR="00715017" w:rsidRPr="00715017" w:rsidRDefault="00715017" w:rsidP="00715017">
      <w:pPr>
        <w:numPr>
          <w:ilvl w:val="0"/>
          <w:numId w:val="3"/>
        </w:num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Will be able to effectively work in cross-cultural teams, and understand leadership and organizational challenges in global business.</w:t>
      </w:r>
    </w:p>
    <w:p w14:paraId="01C67A02" w14:textId="77777777" w:rsidR="00715017" w:rsidRPr="00715017" w:rsidRDefault="00715017" w:rsidP="00715017">
      <w:pPr>
        <w:spacing w:before="100" w:beforeAutospacing="1" w:after="0" w:line="240" w:lineRule="auto"/>
        <w:outlineLvl w:val="1"/>
        <w:rPr>
          <w:rFonts w:ascii="Times" w:eastAsia="Times New Roman" w:hAnsi="Times" w:cs="Times New Roman"/>
          <w:b/>
          <w:color w:val="252525"/>
          <w:sz w:val="36"/>
          <w:szCs w:val="36"/>
        </w:rPr>
      </w:pPr>
      <w:r w:rsidRPr="00715017">
        <w:rPr>
          <w:rFonts w:ascii="Times" w:eastAsia="Times New Roman" w:hAnsi="Times" w:cs="Times New Roman"/>
          <w:b/>
          <w:color w:val="252525"/>
          <w:sz w:val="36"/>
          <w:szCs w:val="36"/>
        </w:rPr>
        <w:t>Learning activities</w:t>
      </w:r>
    </w:p>
    <w:p w14:paraId="364358B9"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The course </w:t>
      </w:r>
      <w:proofErr w:type="gramStart"/>
      <w:r w:rsidRPr="00715017">
        <w:rPr>
          <w:rFonts w:ascii="Arial" w:eastAsia="Times New Roman" w:hAnsi="Arial" w:cs="Arial"/>
          <w:color w:val="252525"/>
          <w:sz w:val="24"/>
          <w:szCs w:val="24"/>
        </w:rPr>
        <w:t>is based</w:t>
      </w:r>
      <w:proofErr w:type="gramEnd"/>
      <w:r w:rsidRPr="00715017">
        <w:rPr>
          <w:rFonts w:ascii="Arial" w:eastAsia="Times New Roman" w:hAnsi="Arial" w:cs="Arial"/>
          <w:color w:val="252525"/>
          <w:sz w:val="24"/>
          <w:szCs w:val="24"/>
        </w:rPr>
        <w:t xml:space="preserve"> on class lectures, in-class discussions and the development of a marketing plan. The course will also include out-of-class activities where the students and the faculty get hands-on experience regarding cross-national and cross-cultural communication and cooperation. Such experience </w:t>
      </w:r>
      <w:proofErr w:type="gramStart"/>
      <w:r w:rsidRPr="00715017">
        <w:rPr>
          <w:rFonts w:ascii="Arial" w:eastAsia="Times New Roman" w:hAnsi="Arial" w:cs="Arial"/>
          <w:color w:val="252525"/>
          <w:sz w:val="24"/>
          <w:szCs w:val="24"/>
        </w:rPr>
        <w:t>might be facilitated</w:t>
      </w:r>
      <w:proofErr w:type="gramEnd"/>
      <w:r w:rsidRPr="00715017">
        <w:rPr>
          <w:rFonts w:ascii="Arial" w:eastAsia="Times New Roman" w:hAnsi="Arial" w:cs="Arial"/>
          <w:color w:val="252525"/>
          <w:sz w:val="24"/>
          <w:szCs w:val="24"/>
        </w:rPr>
        <w:t xml:space="preserve"> through the course participants' involvement in case discussions and in leisure activities.</w:t>
      </w:r>
    </w:p>
    <w:p w14:paraId="50AF7B50"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Using a combination of formal lectures, readings, cases, marketing plan preparation and speakers, this course will provide students with an in-depth exposure to the realities, problems and opportunities faced by international marketing managers and employees in global firms. A great many topics and areas of interest </w:t>
      </w:r>
      <w:proofErr w:type="gramStart"/>
      <w:r w:rsidRPr="00715017">
        <w:rPr>
          <w:rFonts w:ascii="Arial" w:eastAsia="Times New Roman" w:hAnsi="Arial" w:cs="Arial"/>
          <w:color w:val="252525"/>
          <w:sz w:val="24"/>
          <w:szCs w:val="24"/>
        </w:rPr>
        <w:t>will be covered</w:t>
      </w:r>
      <w:proofErr w:type="gramEnd"/>
      <w:r w:rsidRPr="00715017">
        <w:rPr>
          <w:rFonts w:ascii="Arial" w:eastAsia="Times New Roman" w:hAnsi="Arial" w:cs="Arial"/>
          <w:color w:val="252525"/>
          <w:sz w:val="24"/>
          <w:szCs w:val="24"/>
        </w:rPr>
        <w:t>, and therefore it is paramount to the success of the student that he/she come to class prepared.</w:t>
      </w:r>
    </w:p>
    <w:p w14:paraId="771A8F31"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Much of the preparation for exams should rely heavily on the students' class notes. </w:t>
      </w:r>
      <w:proofErr w:type="gramStart"/>
      <w:r w:rsidRPr="00715017">
        <w:rPr>
          <w:rFonts w:ascii="Arial" w:eastAsia="Times New Roman" w:hAnsi="Arial" w:cs="Arial"/>
          <w:color w:val="252525"/>
          <w:sz w:val="24"/>
          <w:szCs w:val="24"/>
        </w:rPr>
        <w:t>Taking good notes in class is essential and should serve as an incentive for regular attendance.</w:t>
      </w:r>
      <w:proofErr w:type="gramEnd"/>
      <w:r w:rsidRPr="00715017">
        <w:rPr>
          <w:rFonts w:ascii="Arial" w:eastAsia="Times New Roman" w:hAnsi="Arial" w:cs="Arial"/>
          <w:color w:val="252525"/>
          <w:sz w:val="24"/>
          <w:szCs w:val="24"/>
        </w:rPr>
        <w:t xml:space="preserve"> Students are strongly encouraged to attend all lectures and must be present to receive credit for cases and the marketing plan.</w:t>
      </w:r>
    </w:p>
    <w:p w14:paraId="50F4308D"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Participation/Compulsory work</w:t>
      </w:r>
    </w:p>
    <w:p w14:paraId="42F784D6"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Group assignments</w:t>
      </w:r>
    </w:p>
    <w:p w14:paraId="2CAFE9FF"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Examination</w:t>
      </w:r>
    </w:p>
    <w:p w14:paraId="73B0B6D2"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The evaluation of students will consist of three parts</w:t>
      </w:r>
      <w:proofErr w:type="gramStart"/>
      <w:r w:rsidRPr="00715017">
        <w:rPr>
          <w:rFonts w:ascii="Arial" w:eastAsia="Times New Roman" w:hAnsi="Arial" w:cs="Arial"/>
          <w:color w:val="252525"/>
          <w:sz w:val="24"/>
          <w:szCs w:val="24"/>
        </w:rPr>
        <w:t>;</w:t>
      </w:r>
      <w:proofErr w:type="gramEnd"/>
      <w:r w:rsidRPr="00715017">
        <w:rPr>
          <w:rFonts w:ascii="Arial" w:eastAsia="Times New Roman" w:hAnsi="Arial" w:cs="Arial"/>
          <w:color w:val="252525"/>
          <w:sz w:val="24"/>
          <w:szCs w:val="24"/>
        </w:rPr>
        <w:t xml:space="preserve"> cases, a marketing plan and an essay.</w:t>
      </w:r>
    </w:p>
    <w:p w14:paraId="5D6298AA"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Cases</w:t>
      </w:r>
    </w:p>
    <w:p w14:paraId="2A878DB2"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Cases present students with a real global marketing problem and challenge them to apply course material to analyze and solve the problem. Each student reads the case before class and comes with an outline or SWOT. Team states the problem, alternatives with pros and cons and details a recommended course of action. Both items </w:t>
      </w:r>
      <w:proofErr w:type="gramStart"/>
      <w:r w:rsidRPr="00715017">
        <w:rPr>
          <w:rFonts w:ascii="Arial" w:eastAsia="Times New Roman" w:hAnsi="Arial" w:cs="Arial"/>
          <w:color w:val="252525"/>
          <w:sz w:val="24"/>
          <w:szCs w:val="24"/>
        </w:rPr>
        <w:t>are submitted</w:t>
      </w:r>
      <w:proofErr w:type="gramEnd"/>
      <w:r w:rsidRPr="00715017">
        <w:rPr>
          <w:rFonts w:ascii="Arial" w:eastAsia="Times New Roman" w:hAnsi="Arial" w:cs="Arial"/>
          <w:color w:val="252525"/>
          <w:sz w:val="24"/>
          <w:szCs w:val="24"/>
        </w:rPr>
        <w:t xml:space="preserve"> in class (40% of the course grade).</w:t>
      </w:r>
    </w:p>
    <w:p w14:paraId="2D53BAA2"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Marketing Plan</w:t>
      </w:r>
    </w:p>
    <w:p w14:paraId="002BB1F2"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Students will develop a marketing plan that defines market opportunities, selects target market segments, designs new products, establishes pricing, marketing programs and </w:t>
      </w:r>
      <w:r w:rsidRPr="00715017">
        <w:rPr>
          <w:rFonts w:ascii="Arial" w:eastAsia="Times New Roman" w:hAnsi="Arial" w:cs="Arial"/>
          <w:color w:val="252525"/>
          <w:sz w:val="24"/>
          <w:szCs w:val="24"/>
        </w:rPr>
        <w:lastRenderedPageBreak/>
        <w:t xml:space="preserve">distribution options, and allocates and manages resources to achieve corporate goals. The subject of the plan will be a local firm. This group assignment </w:t>
      </w:r>
      <w:proofErr w:type="gramStart"/>
      <w:r w:rsidRPr="00715017">
        <w:rPr>
          <w:rFonts w:ascii="Arial" w:eastAsia="Times New Roman" w:hAnsi="Arial" w:cs="Arial"/>
          <w:color w:val="252525"/>
          <w:sz w:val="24"/>
          <w:szCs w:val="24"/>
        </w:rPr>
        <w:t>is completed</w:t>
      </w:r>
      <w:proofErr w:type="gramEnd"/>
      <w:r w:rsidRPr="00715017">
        <w:rPr>
          <w:rFonts w:ascii="Arial" w:eastAsia="Times New Roman" w:hAnsi="Arial" w:cs="Arial"/>
          <w:color w:val="252525"/>
          <w:sz w:val="24"/>
          <w:szCs w:val="24"/>
        </w:rPr>
        <w:t xml:space="preserve"> during your time in class and outside of class (40% of the course grade).</w:t>
      </w:r>
    </w:p>
    <w:p w14:paraId="27564345"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Essay</w:t>
      </w:r>
    </w:p>
    <w:p w14:paraId="335F63F1"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The essay exam will cover the material from class lectures (20% of the course grade).</w:t>
      </w:r>
    </w:p>
    <w:p w14:paraId="6D89ED6A"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 xml:space="preserve">Student grades </w:t>
      </w:r>
      <w:proofErr w:type="gramStart"/>
      <w:r w:rsidRPr="00715017">
        <w:rPr>
          <w:rFonts w:ascii="Arial" w:eastAsia="Times New Roman" w:hAnsi="Arial" w:cs="Arial"/>
          <w:b/>
          <w:bCs/>
          <w:color w:val="252525"/>
          <w:sz w:val="24"/>
          <w:szCs w:val="24"/>
        </w:rPr>
        <w:t>are based</w:t>
      </w:r>
      <w:proofErr w:type="gramEnd"/>
      <w:r w:rsidRPr="00715017">
        <w:rPr>
          <w:rFonts w:ascii="Arial" w:eastAsia="Times New Roman" w:hAnsi="Arial" w:cs="Arial"/>
          <w:b/>
          <w:bCs/>
          <w:color w:val="252525"/>
          <w:sz w:val="24"/>
          <w:szCs w:val="24"/>
        </w:rPr>
        <w:t xml:space="preserve"> on the following assessment:</w:t>
      </w:r>
    </w:p>
    <w:p w14:paraId="5F65E5AE"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The assessment is graded A - F (F is failed). Students must pass all three parts to get a grade in the course.</w:t>
      </w:r>
    </w:p>
    <w:p w14:paraId="63292CE2"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Examination support material</w:t>
      </w:r>
    </w:p>
    <w:p w14:paraId="3DABD0CA"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All tools available.</w:t>
      </w:r>
    </w:p>
    <w:p w14:paraId="0375A470"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The </w:t>
      </w:r>
      <w:proofErr w:type="spellStart"/>
      <w:r w:rsidRPr="00715017">
        <w:rPr>
          <w:rFonts w:ascii="Arial" w:eastAsia="Times New Roman" w:hAnsi="Arial" w:cs="Arial"/>
          <w:color w:val="252525"/>
          <w:sz w:val="24"/>
          <w:szCs w:val="24"/>
        </w:rPr>
        <w:t>examinors</w:t>
      </w:r>
      <w:proofErr w:type="spellEnd"/>
      <w:r w:rsidRPr="00715017">
        <w:rPr>
          <w:rFonts w:ascii="Arial" w:eastAsia="Times New Roman" w:hAnsi="Arial" w:cs="Arial"/>
          <w:color w:val="252525"/>
          <w:sz w:val="24"/>
          <w:szCs w:val="24"/>
        </w:rPr>
        <w:t xml:space="preserve"> will run </w:t>
      </w:r>
      <w:proofErr w:type="spellStart"/>
      <w:r w:rsidRPr="00715017">
        <w:rPr>
          <w:rFonts w:ascii="Arial" w:eastAsia="Times New Roman" w:hAnsi="Arial" w:cs="Arial"/>
          <w:color w:val="252525"/>
          <w:sz w:val="24"/>
          <w:szCs w:val="24"/>
        </w:rPr>
        <w:t>Ephorus</w:t>
      </w:r>
      <w:proofErr w:type="spellEnd"/>
      <w:r w:rsidRPr="00715017">
        <w:rPr>
          <w:rFonts w:ascii="Arial" w:eastAsia="Times New Roman" w:hAnsi="Arial" w:cs="Arial"/>
          <w:color w:val="252525"/>
          <w:sz w:val="24"/>
          <w:szCs w:val="24"/>
        </w:rPr>
        <w:t xml:space="preserve"> to check plagiarism.</w:t>
      </w:r>
    </w:p>
    <w:p w14:paraId="53320200"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Miscellaneous</w:t>
      </w:r>
    </w:p>
    <w:p w14:paraId="4083A55F"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Course content</w:t>
      </w:r>
    </w:p>
    <w:p w14:paraId="156C1285"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 </w:t>
      </w:r>
    </w:p>
    <w:p w14:paraId="6E0F2618"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Part I: The Global Marketing Environment</w:t>
      </w:r>
    </w:p>
    <w:p w14:paraId="5635663F"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The Global Economic Environment</w:t>
      </w:r>
    </w:p>
    <w:p w14:paraId="59A05EB8"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The Global Trade Environment</w:t>
      </w:r>
    </w:p>
    <w:p w14:paraId="785E9EE5"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Social and Cultural Environments</w:t>
      </w:r>
    </w:p>
    <w:p w14:paraId="6102A02A"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The Political, Legal, and Regulatory Environments</w:t>
      </w:r>
    </w:p>
    <w:p w14:paraId="3CC75788"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w:t>
      </w:r>
    </w:p>
    <w:p w14:paraId="4675C1F1"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Part II: Approaching Global Markets</w:t>
      </w:r>
    </w:p>
    <w:p w14:paraId="2E9E039B"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Global Information Systems and Market Research</w:t>
      </w:r>
    </w:p>
    <w:p w14:paraId="7EFD2EF7"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Segmentation, Targeting, and Positioning</w:t>
      </w:r>
    </w:p>
    <w:p w14:paraId="51FFBBE1"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Importing, Exporting, and Sourcing</w:t>
      </w:r>
    </w:p>
    <w:p w14:paraId="5AD79435"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Global Market-Entry Strategies: Licensing, Investment, and Strategic Alliances</w:t>
      </w:r>
    </w:p>
    <w:p w14:paraId="1B5D9D8F"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w:t>
      </w:r>
    </w:p>
    <w:p w14:paraId="7172246E"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Part III: The Global Marketing Mix</w:t>
      </w:r>
    </w:p>
    <w:p w14:paraId="42EC739E"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Brand and Product Decisions in Global Marketing</w:t>
      </w:r>
    </w:p>
    <w:p w14:paraId="041C3E5B"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Pricing Decisions</w:t>
      </w:r>
    </w:p>
    <w:p w14:paraId="4A90E740"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Global Marketing Channels and Physical Distribution</w:t>
      </w:r>
    </w:p>
    <w:p w14:paraId="340452F3"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Global Marketing Communications Decisions I: Advertising and Public Relations</w:t>
      </w:r>
    </w:p>
    <w:p w14:paraId="24EEFFCF"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Global Marketing Communications Decisions II: Sales Promotion, Personal Selling,</w:t>
      </w:r>
    </w:p>
    <w:p w14:paraId="7FD85F45" w14:textId="77777777" w:rsidR="00715017" w:rsidRPr="00715017" w:rsidRDefault="00715017" w:rsidP="00715017">
      <w:pPr>
        <w:spacing w:after="120" w:line="240" w:lineRule="auto"/>
        <w:rPr>
          <w:rFonts w:ascii="Arial" w:eastAsia="Times New Roman" w:hAnsi="Arial" w:cs="Arial"/>
          <w:color w:val="252525"/>
          <w:sz w:val="24"/>
          <w:szCs w:val="24"/>
        </w:rPr>
      </w:pPr>
      <w:proofErr w:type="gramStart"/>
      <w:r w:rsidRPr="00715017">
        <w:rPr>
          <w:rFonts w:ascii="Arial" w:eastAsia="Times New Roman" w:hAnsi="Arial" w:cs="Arial"/>
          <w:color w:val="252525"/>
          <w:sz w:val="24"/>
          <w:szCs w:val="24"/>
        </w:rPr>
        <w:t>and</w:t>
      </w:r>
      <w:proofErr w:type="gramEnd"/>
      <w:r w:rsidRPr="00715017">
        <w:rPr>
          <w:rFonts w:ascii="Arial" w:eastAsia="Times New Roman" w:hAnsi="Arial" w:cs="Arial"/>
          <w:color w:val="252525"/>
          <w:sz w:val="24"/>
          <w:szCs w:val="24"/>
        </w:rPr>
        <w:t xml:space="preserve"> Special Forms of Marketing Communication</w:t>
      </w:r>
    </w:p>
    <w:p w14:paraId="2ACBC750"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lastRenderedPageBreak/>
        <w:t>Global Marketing and the Digital Revolution</w:t>
      </w:r>
    </w:p>
    <w:p w14:paraId="66AA1B9B"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w:t>
      </w:r>
    </w:p>
    <w:p w14:paraId="26F1F774"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b/>
          <w:bCs/>
          <w:color w:val="252525"/>
          <w:sz w:val="24"/>
          <w:szCs w:val="24"/>
        </w:rPr>
        <w:t>Part IV: Strategy and Leadership in the Twenty-First Century</w:t>
      </w:r>
    </w:p>
    <w:p w14:paraId="2BAEF76E"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Strategic Elements of Competitive Advantage</w:t>
      </w:r>
    </w:p>
    <w:p w14:paraId="72570C14"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Leadership, Organization, and Corporate Social Responsibility</w:t>
      </w:r>
    </w:p>
    <w:p w14:paraId="1077424C"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Literature (reading list)</w:t>
      </w:r>
    </w:p>
    <w:p w14:paraId="4A3707CB"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Keegan, Warren J. &amp; Marc C. Green (2017) Global Marketing, 9e Pearson Education (</w:t>
      </w:r>
      <w:proofErr w:type="spellStart"/>
      <w:r w:rsidRPr="00715017">
        <w:rPr>
          <w:rFonts w:ascii="Arial" w:eastAsia="Times New Roman" w:hAnsi="Arial" w:cs="Arial"/>
          <w:color w:val="252525"/>
          <w:sz w:val="24"/>
          <w:szCs w:val="24"/>
        </w:rPr>
        <w:t>ebook</w:t>
      </w:r>
      <w:proofErr w:type="spellEnd"/>
      <w:r w:rsidRPr="00715017">
        <w:rPr>
          <w:rFonts w:ascii="Arial" w:eastAsia="Times New Roman" w:hAnsi="Arial" w:cs="Arial"/>
          <w:color w:val="252525"/>
          <w:sz w:val="24"/>
          <w:szCs w:val="24"/>
        </w:rPr>
        <w:t xml:space="preserve"> and My Marketing Lab).</w:t>
      </w:r>
    </w:p>
    <w:p w14:paraId="3C32DAB3"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Approved course plan</w:t>
      </w:r>
    </w:p>
    <w:p w14:paraId="05FCEAB5" w14:textId="77777777" w:rsidR="00715017" w:rsidRPr="00715017" w:rsidRDefault="00715017" w:rsidP="00715017">
      <w:pPr>
        <w:spacing w:after="120" w:line="240" w:lineRule="auto"/>
        <w:rPr>
          <w:rFonts w:ascii="Arial" w:eastAsia="Times New Roman" w:hAnsi="Arial" w:cs="Arial"/>
          <w:color w:val="252525"/>
          <w:sz w:val="24"/>
          <w:szCs w:val="24"/>
        </w:rPr>
      </w:pPr>
      <w:r w:rsidRPr="00715017">
        <w:rPr>
          <w:rFonts w:ascii="Arial" w:eastAsia="Times New Roman" w:hAnsi="Arial" w:cs="Arial"/>
          <w:color w:val="252525"/>
          <w:sz w:val="24"/>
          <w:szCs w:val="24"/>
        </w:rPr>
        <w:t xml:space="preserve">26.01.2017 Max </w:t>
      </w:r>
      <w:proofErr w:type="spellStart"/>
      <w:r w:rsidRPr="00715017">
        <w:rPr>
          <w:rFonts w:ascii="Arial" w:eastAsia="Times New Roman" w:hAnsi="Arial" w:cs="Arial"/>
          <w:color w:val="252525"/>
          <w:sz w:val="24"/>
          <w:szCs w:val="24"/>
        </w:rPr>
        <w:t>Gythfeldt</w:t>
      </w:r>
      <w:proofErr w:type="spellEnd"/>
      <w:r w:rsidRPr="00715017">
        <w:rPr>
          <w:rFonts w:ascii="Arial" w:eastAsia="Times New Roman" w:hAnsi="Arial" w:cs="Arial"/>
          <w:color w:val="252525"/>
          <w:sz w:val="24"/>
          <w:szCs w:val="24"/>
        </w:rPr>
        <w:t>.</w:t>
      </w:r>
    </w:p>
    <w:p w14:paraId="52C4E7E3" w14:textId="77777777" w:rsidR="00715017" w:rsidRPr="00715017" w:rsidRDefault="00715017" w:rsidP="00715017">
      <w:pPr>
        <w:spacing w:before="100" w:beforeAutospacing="1" w:after="0" w:line="240" w:lineRule="auto"/>
        <w:outlineLvl w:val="1"/>
        <w:rPr>
          <w:rFonts w:ascii="Times" w:eastAsia="Times New Roman" w:hAnsi="Times" w:cs="Times New Roman"/>
          <w:color w:val="252525"/>
          <w:sz w:val="36"/>
          <w:szCs w:val="36"/>
        </w:rPr>
      </w:pPr>
      <w:r w:rsidRPr="00715017">
        <w:rPr>
          <w:rFonts w:ascii="Times" w:eastAsia="Times New Roman" w:hAnsi="Times" w:cs="Times New Roman"/>
          <w:color w:val="252525"/>
          <w:sz w:val="36"/>
          <w:szCs w:val="36"/>
        </w:rPr>
        <w:t>Literature (reading list)</w:t>
      </w:r>
    </w:p>
    <w:p w14:paraId="6700C9E7" w14:textId="77777777" w:rsidR="00A604FA" w:rsidRDefault="00A604FA"/>
    <w:p w14:paraId="244E85FA" w14:textId="77777777" w:rsidR="00715017" w:rsidRDefault="00715017"/>
    <w:p w14:paraId="7376803D" w14:textId="77777777" w:rsidR="00715017" w:rsidRDefault="00715017"/>
    <w:p w14:paraId="24229BBF" w14:textId="77777777" w:rsidR="00715017" w:rsidRDefault="00715017"/>
    <w:p w14:paraId="5EBDC454" w14:textId="77777777" w:rsidR="00715017" w:rsidRDefault="00715017"/>
    <w:p w14:paraId="3121B178" w14:textId="77777777" w:rsidR="00715017" w:rsidRDefault="00715017"/>
    <w:p w14:paraId="74A21218" w14:textId="77777777" w:rsidR="00715017" w:rsidRDefault="00715017"/>
    <w:p w14:paraId="089D2A31" w14:textId="77777777" w:rsidR="00715017" w:rsidRDefault="00715017"/>
    <w:p w14:paraId="10685CDD" w14:textId="77777777" w:rsidR="00715017" w:rsidRDefault="00715017"/>
    <w:p w14:paraId="0EBF5392" w14:textId="77777777" w:rsidR="00715017" w:rsidRDefault="00715017"/>
    <w:p w14:paraId="5CF5ADE0" w14:textId="77777777" w:rsidR="00715017" w:rsidRDefault="00715017"/>
    <w:p w14:paraId="581C6029" w14:textId="77777777" w:rsidR="00715017" w:rsidRDefault="00715017"/>
    <w:p w14:paraId="53A1F36A" w14:textId="77777777" w:rsidR="00715017" w:rsidRDefault="00715017"/>
    <w:p w14:paraId="07040047" w14:textId="77777777" w:rsidR="00715017" w:rsidRDefault="00715017"/>
    <w:p w14:paraId="3F8B644E" w14:textId="77777777" w:rsidR="00715017" w:rsidRDefault="00715017"/>
    <w:p w14:paraId="6193ED3C" w14:textId="77777777" w:rsidR="00715017" w:rsidRDefault="00715017"/>
    <w:p w14:paraId="0300FC07" w14:textId="77777777" w:rsidR="00715017" w:rsidRDefault="00715017"/>
    <w:p w14:paraId="57D15B3A" w14:textId="77777777" w:rsidR="00715017" w:rsidRDefault="00715017"/>
    <w:p w14:paraId="15A5B33E" w14:textId="77777777" w:rsidR="00715017" w:rsidRPr="00CC323D" w:rsidRDefault="00715017" w:rsidP="00715017">
      <w:pPr>
        <w:rPr>
          <w:b/>
          <w:sz w:val="32"/>
          <w:szCs w:val="32"/>
          <w:lang w:val="en-GB"/>
        </w:rPr>
      </w:pPr>
      <w:r w:rsidRPr="00CC323D">
        <w:rPr>
          <w:b/>
          <w:sz w:val="32"/>
          <w:szCs w:val="32"/>
          <w:lang w:val="en-GB"/>
        </w:rPr>
        <w:lastRenderedPageBreak/>
        <w:t>Class Schedule (Class time 9.00am-12:00pm)</w:t>
      </w:r>
    </w:p>
    <w:p w14:paraId="10D9FC9C" w14:textId="77777777" w:rsidR="00715017" w:rsidRDefault="00715017" w:rsidP="00715017">
      <w:pPr>
        <w:rPr>
          <w:b/>
          <w:sz w:val="28"/>
          <w:szCs w:val="28"/>
          <w:lang w:val="en-GB"/>
        </w:rPr>
      </w:pPr>
    </w:p>
    <w:p w14:paraId="15BCB129" w14:textId="77777777" w:rsidR="00715017" w:rsidRDefault="00715017" w:rsidP="00715017">
      <w:pPr>
        <w:rPr>
          <w:b/>
          <w:sz w:val="28"/>
          <w:szCs w:val="28"/>
          <w:lang w:val="en-GB"/>
        </w:rPr>
      </w:pPr>
      <w:r>
        <w:rPr>
          <w:b/>
          <w:sz w:val="28"/>
          <w:szCs w:val="28"/>
          <w:lang w:val="en-GB"/>
        </w:rPr>
        <w:t>Date</w:t>
      </w:r>
      <w:r>
        <w:rPr>
          <w:b/>
          <w:sz w:val="28"/>
          <w:szCs w:val="28"/>
          <w:lang w:val="en-GB"/>
        </w:rPr>
        <w:tab/>
      </w:r>
      <w:r>
        <w:rPr>
          <w:b/>
          <w:sz w:val="28"/>
          <w:szCs w:val="28"/>
          <w:lang w:val="en-GB"/>
        </w:rPr>
        <w:tab/>
      </w:r>
      <w:r>
        <w:rPr>
          <w:b/>
          <w:sz w:val="28"/>
          <w:szCs w:val="28"/>
          <w:lang w:val="en-GB"/>
        </w:rPr>
        <w:tab/>
        <w:t>Topic</w:t>
      </w:r>
    </w:p>
    <w:p w14:paraId="02E52620" w14:textId="77777777" w:rsidR="00715017" w:rsidRDefault="00715017" w:rsidP="00715017">
      <w:pPr>
        <w:ind w:left="2160" w:hanging="2160"/>
        <w:jc w:val="both"/>
      </w:pPr>
    </w:p>
    <w:p w14:paraId="2BF43DE4" w14:textId="77777777" w:rsidR="00715017" w:rsidRDefault="0043504B" w:rsidP="00715017">
      <w:pPr>
        <w:ind w:left="2160" w:hanging="2160"/>
        <w:jc w:val="both"/>
      </w:pPr>
      <w:r>
        <w:t>June 4</w:t>
      </w:r>
      <w:r w:rsidR="00091839">
        <w:tab/>
        <w:t xml:space="preserve">introduction </w:t>
      </w:r>
    </w:p>
    <w:p w14:paraId="53F72A5F" w14:textId="77777777" w:rsidR="00715017" w:rsidRDefault="00715017" w:rsidP="00715017">
      <w:pPr>
        <w:ind w:left="2160" w:hanging="2160"/>
        <w:jc w:val="both"/>
      </w:pPr>
    </w:p>
    <w:p w14:paraId="4C21677C" w14:textId="77777777" w:rsidR="00715017" w:rsidRDefault="0043504B" w:rsidP="00715017">
      <w:pPr>
        <w:ind w:left="2160" w:hanging="2160"/>
        <w:jc w:val="both"/>
      </w:pPr>
      <w:r>
        <w:t>June 5</w:t>
      </w:r>
      <w:r w:rsidR="00715017">
        <w:tab/>
      </w:r>
      <w:proofErr w:type="spellStart"/>
      <w:r w:rsidR="00715017">
        <w:t>Ch</w:t>
      </w:r>
      <w:proofErr w:type="spellEnd"/>
      <w:r w:rsidR="00715017">
        <w:t xml:space="preserve"> 1 Introduction to global Marketing</w:t>
      </w:r>
      <w:r w:rsidR="00715017">
        <w:tab/>
      </w:r>
      <w:r w:rsidR="00715017">
        <w:tab/>
      </w:r>
    </w:p>
    <w:p w14:paraId="388BEC3E" w14:textId="77777777" w:rsidR="00715017" w:rsidRDefault="00715017" w:rsidP="00715017">
      <w:pPr>
        <w:ind w:left="2160" w:hanging="2160"/>
        <w:jc w:val="both"/>
      </w:pPr>
    </w:p>
    <w:p w14:paraId="6AF2EB73" w14:textId="77777777" w:rsidR="00091839" w:rsidRDefault="0043504B" w:rsidP="00715017">
      <w:pPr>
        <w:ind w:left="2160" w:hanging="2160"/>
        <w:jc w:val="both"/>
      </w:pPr>
      <w:r>
        <w:t>June 6</w:t>
      </w:r>
      <w:r w:rsidR="00715017">
        <w:tab/>
      </w:r>
      <w:r w:rsidR="00091839">
        <w:t xml:space="preserve"> </w:t>
      </w:r>
      <w:proofErr w:type="spellStart"/>
      <w:r w:rsidR="00091839">
        <w:t>Ch</w:t>
      </w:r>
      <w:proofErr w:type="spellEnd"/>
      <w:r w:rsidR="00091839">
        <w:t xml:space="preserve"> 2 </w:t>
      </w:r>
      <w:proofErr w:type="gramStart"/>
      <w:r w:rsidR="00091839">
        <w:t>The</w:t>
      </w:r>
      <w:proofErr w:type="gramEnd"/>
      <w:r w:rsidR="00091839">
        <w:t xml:space="preserve"> Global Economic Environment</w:t>
      </w:r>
    </w:p>
    <w:p w14:paraId="043F8E52" w14:textId="77777777" w:rsidR="00715017" w:rsidRDefault="00715017" w:rsidP="00715017">
      <w:pPr>
        <w:ind w:left="2160" w:hanging="2160"/>
        <w:jc w:val="both"/>
      </w:pPr>
    </w:p>
    <w:p w14:paraId="154396DD" w14:textId="77777777" w:rsidR="00091839" w:rsidRDefault="0043504B" w:rsidP="00091839">
      <w:pPr>
        <w:ind w:left="2160" w:hanging="2160"/>
        <w:jc w:val="both"/>
      </w:pPr>
      <w:r>
        <w:t>June 10</w:t>
      </w:r>
      <w:r w:rsidR="00715017">
        <w:tab/>
      </w:r>
      <w:r w:rsidR="00091839">
        <w:t xml:space="preserve">Ch. 3 </w:t>
      </w:r>
      <w:proofErr w:type="gramStart"/>
      <w:r w:rsidR="00091839">
        <w:t>The</w:t>
      </w:r>
      <w:proofErr w:type="gramEnd"/>
      <w:r w:rsidR="00091839">
        <w:t xml:space="preserve"> Global Trade Environment</w:t>
      </w:r>
    </w:p>
    <w:p w14:paraId="5CFF632A" w14:textId="77777777" w:rsidR="00715017" w:rsidRDefault="00715017" w:rsidP="00715017">
      <w:pPr>
        <w:ind w:left="2160" w:hanging="2160"/>
        <w:jc w:val="both"/>
      </w:pPr>
    </w:p>
    <w:p w14:paraId="4C8C3C04" w14:textId="77777777" w:rsidR="00091839" w:rsidRDefault="0043504B" w:rsidP="00091839">
      <w:pPr>
        <w:ind w:left="2160" w:hanging="2160"/>
        <w:jc w:val="both"/>
      </w:pPr>
      <w:r>
        <w:t>June 11</w:t>
      </w:r>
      <w:r w:rsidR="00091839">
        <w:tab/>
        <w:t>Ch. 4 Social and Cultural Environments</w:t>
      </w:r>
    </w:p>
    <w:p w14:paraId="3AE745A9" w14:textId="77777777" w:rsidR="00715017" w:rsidRDefault="00715017" w:rsidP="00715017">
      <w:pPr>
        <w:ind w:left="2160" w:hanging="2160"/>
        <w:jc w:val="both"/>
      </w:pPr>
    </w:p>
    <w:p w14:paraId="556846ED" w14:textId="77777777" w:rsidR="00715017" w:rsidRDefault="00715017" w:rsidP="00715017">
      <w:pPr>
        <w:ind w:left="2160" w:hanging="2160"/>
        <w:jc w:val="both"/>
      </w:pPr>
    </w:p>
    <w:p w14:paraId="1C75C678" w14:textId="40859E52" w:rsidR="00715017" w:rsidRDefault="0043504B" w:rsidP="00715017">
      <w:pPr>
        <w:ind w:left="2160" w:hanging="2160"/>
        <w:jc w:val="both"/>
      </w:pPr>
      <w:r>
        <w:t>June 12</w:t>
      </w:r>
      <w:r w:rsidR="00715017">
        <w:tab/>
      </w:r>
      <w:r w:rsidR="00091839">
        <w:t xml:space="preserve">Ch. 5 </w:t>
      </w:r>
      <w:proofErr w:type="gramStart"/>
      <w:r w:rsidR="00091839">
        <w:t>The</w:t>
      </w:r>
      <w:proofErr w:type="gramEnd"/>
      <w:r w:rsidR="00091839">
        <w:t xml:space="preserve"> Political, Legal, and Regulatory Environments</w:t>
      </w:r>
    </w:p>
    <w:p w14:paraId="61178654" w14:textId="55E66DE7" w:rsidR="00D11857" w:rsidRDefault="00D11857" w:rsidP="00715017">
      <w:pPr>
        <w:ind w:left="2160" w:hanging="2160"/>
        <w:jc w:val="both"/>
      </w:pPr>
      <w:r>
        <w:tab/>
        <w:t xml:space="preserve">Case 4-1 “is tourism the savior or the scourge of </w:t>
      </w:r>
      <w:proofErr w:type="spellStart"/>
      <w:r>
        <w:t>venice</w:t>
      </w:r>
      <w:proofErr w:type="spellEnd"/>
      <w:r>
        <w:t>?” due at start of class.</w:t>
      </w:r>
    </w:p>
    <w:p w14:paraId="6D4BB14C" w14:textId="5B066CB1" w:rsidR="00091839" w:rsidRDefault="00091839" w:rsidP="00715017">
      <w:pPr>
        <w:ind w:left="2160" w:hanging="2160"/>
        <w:jc w:val="both"/>
      </w:pPr>
      <w:r>
        <w:tab/>
      </w:r>
    </w:p>
    <w:p w14:paraId="0BDDAA4C" w14:textId="51FB1FE1" w:rsidR="00715017" w:rsidRDefault="0043504B" w:rsidP="00715017">
      <w:pPr>
        <w:ind w:left="2160" w:hanging="2160"/>
        <w:jc w:val="both"/>
      </w:pPr>
      <w:r>
        <w:t>June 13</w:t>
      </w:r>
      <w:r w:rsidR="00715017">
        <w:tab/>
        <w:t>Ch.7 Segmentation, Targeting and Positioning</w:t>
      </w:r>
    </w:p>
    <w:p w14:paraId="2A02DA6C" w14:textId="0B603A70" w:rsidR="00D11857" w:rsidRDefault="00D11857" w:rsidP="00715017">
      <w:pPr>
        <w:ind w:left="2160" w:hanging="2160"/>
        <w:jc w:val="both"/>
      </w:pPr>
      <w:r>
        <w:tab/>
      </w:r>
    </w:p>
    <w:p w14:paraId="51DAD87C" w14:textId="77777777" w:rsidR="00715017" w:rsidRDefault="00715017" w:rsidP="00715017">
      <w:pPr>
        <w:ind w:left="2160" w:hanging="2160"/>
        <w:jc w:val="both"/>
      </w:pPr>
    </w:p>
    <w:p w14:paraId="53AFF3B3" w14:textId="77777777" w:rsidR="009F52C6" w:rsidRDefault="0043504B" w:rsidP="009F52C6">
      <w:pPr>
        <w:ind w:left="2160" w:hanging="2160"/>
        <w:jc w:val="both"/>
      </w:pPr>
      <w:r>
        <w:t>June 17</w:t>
      </w:r>
      <w:r w:rsidR="00715017">
        <w:tab/>
      </w:r>
      <w:r w:rsidR="000236D4">
        <w:t xml:space="preserve"> </w:t>
      </w:r>
      <w:r w:rsidR="00A37286">
        <w:t>Marketing</w:t>
      </w:r>
      <w:r w:rsidR="000236D4">
        <w:t xml:space="preserve"> plan meeting</w:t>
      </w:r>
      <w:proofErr w:type="gramStart"/>
      <w:r w:rsidR="000236D4">
        <w:t>-  turn</w:t>
      </w:r>
      <w:proofErr w:type="gramEnd"/>
      <w:r w:rsidR="000236D4">
        <w:t xml:space="preserve"> in first </w:t>
      </w:r>
      <w:proofErr w:type="spellStart"/>
      <w:r w:rsidR="000236D4">
        <w:t>first</w:t>
      </w:r>
      <w:proofErr w:type="spellEnd"/>
      <w:r w:rsidR="000236D4">
        <w:t xml:space="preserve"> part of marketing plan</w:t>
      </w:r>
      <w:r w:rsidR="009F52C6">
        <w:t>Ch.9 Global Market entry Strategies</w:t>
      </w:r>
    </w:p>
    <w:p w14:paraId="2024EE06" w14:textId="77777777" w:rsidR="00715017" w:rsidRDefault="00715017" w:rsidP="00715017">
      <w:pPr>
        <w:ind w:left="2160" w:hanging="2160"/>
        <w:jc w:val="both"/>
        <w:rPr>
          <w:b/>
        </w:rPr>
      </w:pPr>
    </w:p>
    <w:p w14:paraId="43CC2768" w14:textId="77777777" w:rsidR="00715017" w:rsidRDefault="00715017" w:rsidP="00715017">
      <w:pPr>
        <w:ind w:left="2160" w:hanging="2160"/>
        <w:jc w:val="both"/>
        <w:rPr>
          <w:b/>
        </w:rPr>
      </w:pPr>
    </w:p>
    <w:p w14:paraId="0A10A8B6" w14:textId="04131B2D" w:rsidR="00715017" w:rsidRDefault="0043504B" w:rsidP="009F52C6">
      <w:pPr>
        <w:ind w:left="2160" w:hanging="2160"/>
        <w:jc w:val="both"/>
      </w:pPr>
      <w:r>
        <w:t>June 18</w:t>
      </w:r>
      <w:r w:rsidR="00715017">
        <w:tab/>
      </w:r>
      <w:r w:rsidR="009F52C6">
        <w:t>Ch. 11 Pricing</w:t>
      </w:r>
    </w:p>
    <w:p w14:paraId="6491181E" w14:textId="5352C199" w:rsidR="00D11857" w:rsidRDefault="00D11857" w:rsidP="00D11857">
      <w:pPr>
        <w:ind w:left="2160" w:hanging="2160"/>
        <w:jc w:val="both"/>
      </w:pPr>
      <w:r>
        <w:tab/>
        <w:t>Case 7-1</w:t>
      </w:r>
    </w:p>
    <w:p w14:paraId="3C24FF1F" w14:textId="77777777" w:rsidR="00715017" w:rsidRDefault="0043504B" w:rsidP="00715017">
      <w:pPr>
        <w:ind w:left="2160" w:hanging="2160"/>
        <w:jc w:val="both"/>
      </w:pPr>
      <w:r>
        <w:t>June 19</w:t>
      </w:r>
      <w:r w:rsidR="00715017">
        <w:tab/>
        <w:t xml:space="preserve"> </w:t>
      </w:r>
      <w:r w:rsidR="009F52C6">
        <w:t>Marketing Plan meeting</w:t>
      </w:r>
    </w:p>
    <w:p w14:paraId="725C1A28" w14:textId="77777777" w:rsidR="00715017" w:rsidRDefault="00715017" w:rsidP="00715017">
      <w:pPr>
        <w:ind w:left="2160" w:hanging="2160"/>
        <w:jc w:val="both"/>
      </w:pPr>
    </w:p>
    <w:p w14:paraId="52645ED3" w14:textId="77777777" w:rsidR="00715017" w:rsidRDefault="0043504B" w:rsidP="00715017">
      <w:pPr>
        <w:ind w:left="2160" w:hanging="2160"/>
        <w:jc w:val="both"/>
      </w:pPr>
      <w:r>
        <w:t>June 20</w:t>
      </w:r>
      <w:r w:rsidR="00715017">
        <w:tab/>
        <w:t>Ch. 13 Global Marketing Communications Decisions I</w:t>
      </w:r>
    </w:p>
    <w:p w14:paraId="6F96ACE0" w14:textId="05399D94" w:rsidR="00715017" w:rsidRDefault="00D11857" w:rsidP="00715017">
      <w:pPr>
        <w:ind w:left="2160" w:hanging="2160"/>
        <w:jc w:val="both"/>
      </w:pPr>
      <w:r>
        <w:tab/>
        <w:t>Marketing plan due</w:t>
      </w:r>
    </w:p>
    <w:p w14:paraId="0273009E" w14:textId="77777777" w:rsidR="00715017" w:rsidRDefault="0043504B" w:rsidP="00715017">
      <w:pPr>
        <w:ind w:left="2160" w:hanging="2160"/>
        <w:jc w:val="both"/>
      </w:pPr>
      <w:r>
        <w:t>June 24</w:t>
      </w:r>
      <w:r w:rsidR="00715017">
        <w:tab/>
        <w:t>Ch. 16 Strategic Elements of Competitive Advantage</w:t>
      </w:r>
    </w:p>
    <w:p w14:paraId="10EB6EF7" w14:textId="77777777" w:rsidR="00715017" w:rsidRDefault="00715017" w:rsidP="00715017">
      <w:pPr>
        <w:ind w:left="2160" w:hanging="2160"/>
        <w:jc w:val="both"/>
      </w:pPr>
    </w:p>
    <w:p w14:paraId="07FED733" w14:textId="77777777" w:rsidR="00715017" w:rsidRDefault="0043504B">
      <w:r>
        <w:t xml:space="preserve">June 26 </w:t>
      </w:r>
      <w:r>
        <w:tab/>
      </w:r>
      <w:r>
        <w:tab/>
        <w:t>Exam-International Marketing</w:t>
      </w:r>
    </w:p>
    <w:p w14:paraId="56927E64" w14:textId="77777777" w:rsidR="00715017" w:rsidRDefault="00715017"/>
    <w:p w14:paraId="4D07AB61" w14:textId="77777777" w:rsidR="00715017" w:rsidRDefault="00715017"/>
    <w:p w14:paraId="3A46750A" w14:textId="77777777" w:rsidR="00715017" w:rsidRDefault="00715017"/>
    <w:p w14:paraId="3C04E171" w14:textId="77777777" w:rsidR="00715017" w:rsidRDefault="00715017"/>
    <w:p w14:paraId="2249799B" w14:textId="77777777" w:rsidR="00715017" w:rsidRDefault="00715017"/>
    <w:p w14:paraId="77CAE2B5" w14:textId="77777777" w:rsidR="00715017" w:rsidRDefault="00715017"/>
    <w:sectPr w:rsidR="0071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5433"/>
    <w:multiLevelType w:val="multilevel"/>
    <w:tmpl w:val="BBE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03F8E"/>
    <w:multiLevelType w:val="multilevel"/>
    <w:tmpl w:val="E20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C3CFD"/>
    <w:multiLevelType w:val="multilevel"/>
    <w:tmpl w:val="0E8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17"/>
    <w:rsid w:val="000236D4"/>
    <w:rsid w:val="00091839"/>
    <w:rsid w:val="0043504B"/>
    <w:rsid w:val="00452452"/>
    <w:rsid w:val="00715017"/>
    <w:rsid w:val="009F52C6"/>
    <w:rsid w:val="00A37286"/>
    <w:rsid w:val="00A604FA"/>
    <w:rsid w:val="00B04281"/>
    <w:rsid w:val="00D1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9E53"/>
  <w15:chartTrackingRefBased/>
  <w15:docId w15:val="{99AF47D4-82D5-4F58-97D4-5ACEC6FB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Jeffrey</dc:creator>
  <cp:keywords/>
  <dc:description/>
  <cp:lastModifiedBy>Harper, Jeffrey</cp:lastModifiedBy>
  <cp:revision>2</cp:revision>
  <dcterms:created xsi:type="dcterms:W3CDTF">2019-06-03T06:41:00Z</dcterms:created>
  <dcterms:modified xsi:type="dcterms:W3CDTF">2019-06-03T06:41:00Z</dcterms:modified>
</cp:coreProperties>
</file>